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F00" w:rsidRDefault="00964F00" w:rsidP="00AC7553">
      <w:pPr>
        <w:jc w:val="center"/>
        <w:rPr>
          <w:rFonts w:cs="B Zar"/>
          <w:b/>
          <w:bCs/>
          <w:sz w:val="32"/>
          <w:szCs w:val="32"/>
          <w:rtl/>
        </w:rPr>
      </w:pPr>
      <w:bookmarkStart w:id="0" w:name="_GoBack"/>
      <w:bookmarkEnd w:id="0"/>
      <w:r w:rsidRPr="00964F00">
        <w:rPr>
          <w:rFonts w:cs="B Zar" w:hint="cs"/>
          <w:b/>
          <w:bCs/>
          <w:sz w:val="32"/>
          <w:szCs w:val="32"/>
          <w:rtl/>
        </w:rPr>
        <w:t>اطلاعیه</w:t>
      </w:r>
      <w:r w:rsidR="00A94A17">
        <w:rPr>
          <w:rFonts w:cs="B Zar" w:hint="cs"/>
          <w:b/>
          <w:bCs/>
          <w:sz w:val="32"/>
          <w:szCs w:val="32"/>
          <w:rtl/>
        </w:rPr>
        <w:t xml:space="preserve"> </w:t>
      </w:r>
    </w:p>
    <w:p w:rsidR="00AC7553" w:rsidRPr="00E6258A" w:rsidRDefault="00770A0A" w:rsidP="00A97BF3">
      <w:pPr>
        <w:tabs>
          <w:tab w:val="right" w:pos="11240"/>
        </w:tabs>
        <w:ind w:right="90"/>
        <w:jc w:val="lowKashida"/>
        <w:rPr>
          <w:rFonts w:cs="B Zar"/>
          <w:color w:val="FF0000"/>
          <w:sz w:val="24"/>
          <w:szCs w:val="24"/>
          <w:rtl/>
        </w:rPr>
      </w:pPr>
      <w:r>
        <w:rPr>
          <w:rFonts w:cs="B Zar" w:hint="cs"/>
          <w:b/>
          <w:bCs/>
          <w:sz w:val="24"/>
          <w:szCs w:val="24"/>
          <w:rtl/>
        </w:rPr>
        <w:t xml:space="preserve">         </w:t>
      </w:r>
      <w:r w:rsidR="00964F00" w:rsidRPr="00E6258A">
        <w:rPr>
          <w:rFonts w:cs="B Zar" w:hint="cs"/>
          <w:b/>
          <w:bCs/>
          <w:sz w:val="24"/>
          <w:szCs w:val="24"/>
          <w:rtl/>
        </w:rPr>
        <w:t>قابل توجه دانشجویان مشمول معافیت تحصیلی مق</w:t>
      </w:r>
      <w:r w:rsidR="00AC7553" w:rsidRPr="00E6258A">
        <w:rPr>
          <w:rFonts w:cs="B Zar" w:hint="cs"/>
          <w:b/>
          <w:bCs/>
          <w:sz w:val="24"/>
          <w:szCs w:val="24"/>
          <w:rtl/>
        </w:rPr>
        <w:t>ا</w:t>
      </w:r>
      <w:r w:rsidR="00964F00" w:rsidRPr="00E6258A">
        <w:rPr>
          <w:rFonts w:cs="B Zar" w:hint="cs"/>
          <w:b/>
          <w:bCs/>
          <w:sz w:val="24"/>
          <w:szCs w:val="24"/>
          <w:rtl/>
        </w:rPr>
        <w:t xml:space="preserve">طع </w:t>
      </w:r>
      <w:r w:rsidR="00964F00" w:rsidRPr="00E6258A">
        <w:rPr>
          <w:rFonts w:cs="B Zar" w:hint="cs"/>
          <w:b/>
          <w:bCs/>
          <w:color w:val="FF0000"/>
          <w:sz w:val="24"/>
          <w:szCs w:val="24"/>
          <w:u w:val="single"/>
          <w:rtl/>
        </w:rPr>
        <w:t>کارشناسی</w:t>
      </w:r>
      <w:r w:rsidR="00964F00" w:rsidRPr="00E6258A">
        <w:rPr>
          <w:rFonts w:cs="B Zar" w:hint="cs"/>
          <w:b/>
          <w:bCs/>
          <w:color w:val="FF0000"/>
          <w:sz w:val="24"/>
          <w:szCs w:val="24"/>
          <w:rtl/>
        </w:rPr>
        <w:t xml:space="preserve"> </w:t>
      </w:r>
      <w:r w:rsidR="00964F00" w:rsidRPr="00E6258A">
        <w:rPr>
          <w:rFonts w:cs="B Zar" w:hint="cs"/>
          <w:b/>
          <w:bCs/>
          <w:color w:val="000000" w:themeColor="text1"/>
          <w:sz w:val="24"/>
          <w:szCs w:val="24"/>
          <w:rtl/>
        </w:rPr>
        <w:t>ورودی</w:t>
      </w:r>
      <w:r w:rsidR="00964F00" w:rsidRPr="00E6258A">
        <w:rPr>
          <w:rFonts w:cs="B Zar" w:hint="cs"/>
          <w:b/>
          <w:bCs/>
          <w:color w:val="FF0000"/>
          <w:sz w:val="24"/>
          <w:szCs w:val="24"/>
          <w:rtl/>
        </w:rPr>
        <w:t xml:space="preserve"> </w:t>
      </w:r>
      <w:r w:rsidR="00A97BF3">
        <w:rPr>
          <w:rFonts w:cs="B Zar" w:hint="cs"/>
          <w:b/>
          <w:bCs/>
          <w:color w:val="FF0000"/>
          <w:sz w:val="24"/>
          <w:szCs w:val="24"/>
          <w:rtl/>
        </w:rPr>
        <w:t>94،</w:t>
      </w:r>
      <w:r w:rsidR="00872D35" w:rsidRPr="00E6258A">
        <w:rPr>
          <w:rFonts w:cs="B Zar" w:hint="cs"/>
          <w:b/>
          <w:bCs/>
          <w:color w:val="FF0000"/>
          <w:sz w:val="24"/>
          <w:szCs w:val="24"/>
          <w:rtl/>
        </w:rPr>
        <w:t>9</w:t>
      </w:r>
      <w:r w:rsidR="00A97BF3">
        <w:rPr>
          <w:rFonts w:cs="B Zar" w:hint="cs"/>
          <w:b/>
          <w:bCs/>
          <w:color w:val="FF0000"/>
          <w:sz w:val="24"/>
          <w:szCs w:val="24"/>
          <w:rtl/>
        </w:rPr>
        <w:t>3</w:t>
      </w:r>
      <w:r w:rsidR="00AC7553" w:rsidRPr="00E6258A">
        <w:rPr>
          <w:rFonts w:cs="B Zar" w:hint="cs"/>
          <w:b/>
          <w:bCs/>
          <w:color w:val="FF0000"/>
          <w:sz w:val="24"/>
          <w:szCs w:val="24"/>
          <w:rtl/>
        </w:rPr>
        <w:t xml:space="preserve">، </w:t>
      </w:r>
      <w:r w:rsidR="00AC7553" w:rsidRPr="00E6258A">
        <w:rPr>
          <w:rFonts w:cs="B Zar" w:hint="cs"/>
          <w:b/>
          <w:bCs/>
          <w:color w:val="FF0000"/>
          <w:sz w:val="24"/>
          <w:szCs w:val="24"/>
          <w:u w:val="single"/>
          <w:rtl/>
        </w:rPr>
        <w:t>کارشناسی ارشد</w:t>
      </w:r>
      <w:r w:rsidR="00AC7553" w:rsidRPr="00E6258A">
        <w:rPr>
          <w:rFonts w:cs="B Zar" w:hint="cs"/>
          <w:b/>
          <w:bCs/>
          <w:color w:val="FF0000"/>
          <w:sz w:val="24"/>
          <w:szCs w:val="24"/>
          <w:rtl/>
        </w:rPr>
        <w:t xml:space="preserve"> </w:t>
      </w:r>
      <w:r w:rsidR="00AC7553" w:rsidRPr="00E6258A">
        <w:rPr>
          <w:rFonts w:cs="B Zar" w:hint="cs"/>
          <w:b/>
          <w:bCs/>
          <w:color w:val="000000" w:themeColor="text1"/>
          <w:sz w:val="24"/>
          <w:szCs w:val="24"/>
          <w:rtl/>
        </w:rPr>
        <w:t>ورودی</w:t>
      </w:r>
      <w:r w:rsidR="00AC7553" w:rsidRPr="00E6258A">
        <w:rPr>
          <w:rFonts w:cs="B Zar" w:hint="cs"/>
          <w:b/>
          <w:bCs/>
          <w:color w:val="FF0000"/>
          <w:sz w:val="24"/>
          <w:szCs w:val="24"/>
          <w:rtl/>
        </w:rPr>
        <w:t xml:space="preserve"> </w:t>
      </w:r>
      <w:r w:rsidR="00872D35" w:rsidRPr="00E6258A">
        <w:rPr>
          <w:rFonts w:cs="B Zar" w:hint="cs"/>
          <w:b/>
          <w:bCs/>
          <w:color w:val="FF0000"/>
          <w:sz w:val="24"/>
          <w:szCs w:val="24"/>
          <w:rtl/>
        </w:rPr>
        <w:t>9</w:t>
      </w:r>
      <w:r w:rsidR="00A97BF3">
        <w:rPr>
          <w:rFonts w:cs="B Zar" w:hint="cs"/>
          <w:b/>
          <w:bCs/>
          <w:color w:val="FF0000"/>
          <w:sz w:val="24"/>
          <w:szCs w:val="24"/>
          <w:rtl/>
        </w:rPr>
        <w:t>5،96</w:t>
      </w:r>
      <w:r w:rsidR="00AC7553" w:rsidRPr="00E6258A">
        <w:rPr>
          <w:rFonts w:cs="B Zar" w:hint="cs"/>
          <w:b/>
          <w:bCs/>
          <w:color w:val="FF0000"/>
          <w:sz w:val="24"/>
          <w:szCs w:val="24"/>
          <w:rtl/>
        </w:rPr>
        <w:t xml:space="preserve"> </w:t>
      </w:r>
      <w:r w:rsidR="00AC7553" w:rsidRPr="00E6258A">
        <w:rPr>
          <w:rFonts w:cs="B Zar" w:hint="cs"/>
          <w:b/>
          <w:bCs/>
          <w:color w:val="000000" w:themeColor="text1"/>
          <w:sz w:val="24"/>
          <w:szCs w:val="24"/>
          <w:rtl/>
        </w:rPr>
        <w:t>و</w:t>
      </w:r>
      <w:r w:rsidR="00AC7553" w:rsidRPr="00E6258A">
        <w:rPr>
          <w:rFonts w:cs="B Zar" w:hint="cs"/>
          <w:b/>
          <w:bCs/>
          <w:color w:val="FF0000"/>
          <w:sz w:val="24"/>
          <w:szCs w:val="24"/>
          <w:rtl/>
        </w:rPr>
        <w:t xml:space="preserve"> </w:t>
      </w:r>
      <w:r w:rsidR="00AC7553" w:rsidRPr="00E6258A">
        <w:rPr>
          <w:rFonts w:cs="B Zar" w:hint="cs"/>
          <w:b/>
          <w:bCs/>
          <w:color w:val="FF0000"/>
          <w:sz w:val="24"/>
          <w:szCs w:val="24"/>
          <w:u w:val="single"/>
          <w:rtl/>
        </w:rPr>
        <w:t>دکتری</w:t>
      </w:r>
      <w:r w:rsidR="00AC7553" w:rsidRPr="00E6258A">
        <w:rPr>
          <w:rFonts w:cs="B Zar" w:hint="cs"/>
          <w:b/>
          <w:bCs/>
          <w:color w:val="FF0000"/>
          <w:sz w:val="24"/>
          <w:szCs w:val="24"/>
          <w:rtl/>
        </w:rPr>
        <w:t xml:space="preserve"> </w:t>
      </w:r>
      <w:r w:rsidR="00AC7553" w:rsidRPr="00E6258A">
        <w:rPr>
          <w:rFonts w:cs="B Zar" w:hint="cs"/>
          <w:b/>
          <w:bCs/>
          <w:color w:val="000000" w:themeColor="text1"/>
          <w:sz w:val="24"/>
          <w:szCs w:val="24"/>
          <w:rtl/>
        </w:rPr>
        <w:t>ورودی</w:t>
      </w:r>
      <w:r w:rsidR="00AC7553" w:rsidRPr="00E6258A">
        <w:rPr>
          <w:rFonts w:cs="B Zar" w:hint="cs"/>
          <w:b/>
          <w:bCs/>
          <w:color w:val="FF0000"/>
          <w:sz w:val="24"/>
          <w:szCs w:val="24"/>
          <w:rtl/>
        </w:rPr>
        <w:t xml:space="preserve"> </w:t>
      </w:r>
      <w:r w:rsidR="00A97BF3">
        <w:rPr>
          <w:rFonts w:cs="B Zar" w:hint="cs"/>
          <w:b/>
          <w:bCs/>
          <w:color w:val="FF0000"/>
          <w:sz w:val="24"/>
          <w:szCs w:val="24"/>
          <w:rtl/>
        </w:rPr>
        <w:t>92،93</w:t>
      </w:r>
      <w:r w:rsidR="003424A7" w:rsidRPr="00E6258A">
        <w:rPr>
          <w:rFonts w:cs="B Zar" w:hint="cs"/>
          <w:color w:val="FF0000"/>
          <w:sz w:val="24"/>
          <w:szCs w:val="24"/>
          <w:rtl/>
        </w:rPr>
        <w:t xml:space="preserve">             </w:t>
      </w:r>
      <w:r w:rsidR="00EF17FF" w:rsidRPr="00E6258A">
        <w:rPr>
          <w:rFonts w:cs="B Zar" w:hint="cs"/>
          <w:color w:val="FF0000"/>
          <w:sz w:val="24"/>
          <w:szCs w:val="24"/>
          <w:rtl/>
        </w:rPr>
        <w:t xml:space="preserve">      </w:t>
      </w:r>
    </w:p>
    <w:p w:rsidR="0080174B" w:rsidRDefault="0066360B" w:rsidP="00881585">
      <w:pPr>
        <w:spacing w:line="240" w:lineRule="auto"/>
        <w:jc w:val="mediumKashida"/>
        <w:rPr>
          <w:rFonts w:cs="B Zar"/>
          <w:color w:val="000000" w:themeColor="text1"/>
          <w:sz w:val="32"/>
          <w:szCs w:val="32"/>
          <w:rtl/>
        </w:rPr>
      </w:pPr>
      <w:r>
        <w:rPr>
          <w:rFonts w:cs="B Zar" w:hint="cs"/>
          <w:color w:val="FF0000"/>
          <w:sz w:val="32"/>
          <w:szCs w:val="32"/>
          <w:rtl/>
        </w:rPr>
        <w:t xml:space="preserve">   </w:t>
      </w:r>
      <w:r w:rsidR="00E6258A">
        <w:rPr>
          <w:rFonts w:cs="B Zar" w:hint="cs"/>
          <w:color w:val="FF0000"/>
          <w:sz w:val="32"/>
          <w:szCs w:val="32"/>
          <w:rtl/>
        </w:rPr>
        <w:t xml:space="preserve">   </w:t>
      </w:r>
      <w:r>
        <w:rPr>
          <w:rFonts w:cs="B Zar" w:hint="cs"/>
          <w:color w:val="FF0000"/>
          <w:sz w:val="32"/>
          <w:szCs w:val="32"/>
          <w:rtl/>
        </w:rPr>
        <w:t xml:space="preserve"> </w:t>
      </w:r>
      <w:r w:rsidR="002077AE">
        <w:rPr>
          <w:rFonts w:cs="B Zar" w:hint="cs"/>
          <w:color w:val="FF0000"/>
          <w:sz w:val="32"/>
          <w:szCs w:val="32"/>
          <w:rtl/>
        </w:rPr>
        <w:t xml:space="preserve"> </w:t>
      </w:r>
      <w:r w:rsidR="00964F00" w:rsidRPr="003424A7">
        <w:rPr>
          <w:rFonts w:cs="B Zar" w:hint="cs"/>
          <w:sz w:val="32"/>
          <w:szCs w:val="32"/>
          <w:rtl/>
        </w:rPr>
        <w:t xml:space="preserve">بدینوسیله به اطلاع می رساند </w:t>
      </w:r>
      <w:r w:rsidR="004E6583">
        <w:rPr>
          <w:rFonts w:cs="B Zar" w:hint="cs"/>
          <w:sz w:val="32"/>
          <w:szCs w:val="32"/>
          <w:rtl/>
        </w:rPr>
        <w:t>بر اساس</w:t>
      </w:r>
      <w:r w:rsidR="00964F00" w:rsidRPr="003424A7">
        <w:rPr>
          <w:rFonts w:cs="B Zar" w:hint="cs"/>
          <w:sz w:val="32"/>
          <w:szCs w:val="32"/>
          <w:rtl/>
        </w:rPr>
        <w:t xml:space="preserve"> مقررات وظیفه عمومی،</w:t>
      </w:r>
      <w:r w:rsidR="004E6583">
        <w:rPr>
          <w:rFonts w:cs="B Zar" w:hint="cs"/>
          <w:sz w:val="32"/>
          <w:szCs w:val="32"/>
          <w:rtl/>
        </w:rPr>
        <w:t>حداکثر</w:t>
      </w:r>
      <w:r w:rsidR="00964F00" w:rsidRPr="003424A7">
        <w:rPr>
          <w:rFonts w:cs="B Zar" w:hint="cs"/>
          <w:sz w:val="32"/>
          <w:szCs w:val="32"/>
          <w:rtl/>
        </w:rPr>
        <w:t xml:space="preserve"> </w:t>
      </w:r>
      <w:r w:rsidR="00AC7553">
        <w:rPr>
          <w:rFonts w:cs="B Zar" w:hint="cs"/>
          <w:sz w:val="32"/>
          <w:szCs w:val="32"/>
          <w:rtl/>
        </w:rPr>
        <w:t>مدت تحصیل مجاز(</w:t>
      </w:r>
      <w:r w:rsidR="00964F00" w:rsidRPr="003424A7">
        <w:rPr>
          <w:rFonts w:cs="B Zar" w:hint="cs"/>
          <w:sz w:val="32"/>
          <w:szCs w:val="32"/>
          <w:rtl/>
        </w:rPr>
        <w:t>سنوات</w:t>
      </w:r>
      <w:r w:rsidR="004E6583">
        <w:rPr>
          <w:rFonts w:cs="B Zar" w:hint="cs"/>
          <w:sz w:val="32"/>
          <w:szCs w:val="32"/>
          <w:rtl/>
        </w:rPr>
        <w:t xml:space="preserve"> اولیه</w:t>
      </w:r>
      <w:r w:rsidR="00A97BF3">
        <w:rPr>
          <w:rFonts w:cs="B Zar" w:hint="cs"/>
          <w:sz w:val="32"/>
          <w:szCs w:val="32"/>
          <w:rtl/>
        </w:rPr>
        <w:t xml:space="preserve"> و ارفاقی</w:t>
      </w:r>
      <w:r w:rsidR="00964F00" w:rsidRPr="003424A7">
        <w:rPr>
          <w:rFonts w:cs="B Zar" w:hint="cs"/>
          <w:sz w:val="32"/>
          <w:szCs w:val="32"/>
          <w:rtl/>
        </w:rPr>
        <w:t xml:space="preserve"> تحصیلی</w:t>
      </w:r>
      <w:r w:rsidR="00AC7553">
        <w:rPr>
          <w:rFonts w:cs="B Zar" w:hint="cs"/>
          <w:sz w:val="32"/>
          <w:szCs w:val="32"/>
          <w:rtl/>
        </w:rPr>
        <w:t>)</w:t>
      </w:r>
      <w:r w:rsidR="00964F00" w:rsidRPr="003424A7">
        <w:rPr>
          <w:rFonts w:cs="B Zar" w:hint="cs"/>
          <w:sz w:val="32"/>
          <w:szCs w:val="32"/>
          <w:rtl/>
        </w:rPr>
        <w:t xml:space="preserve"> دانشجویان </w:t>
      </w:r>
      <w:r w:rsidR="004E6583">
        <w:rPr>
          <w:rFonts w:cs="B Zar" w:hint="cs"/>
          <w:sz w:val="32"/>
          <w:szCs w:val="32"/>
          <w:rtl/>
        </w:rPr>
        <w:t>مشمول معافیت تحصیلی</w:t>
      </w:r>
      <w:r w:rsidR="002932C1">
        <w:rPr>
          <w:rFonts w:cs="B Zar" w:hint="cs"/>
          <w:sz w:val="32"/>
          <w:szCs w:val="32"/>
          <w:rtl/>
        </w:rPr>
        <w:t xml:space="preserve"> کلیه</w:t>
      </w:r>
      <w:r w:rsidR="004E6583">
        <w:rPr>
          <w:rFonts w:cs="B Zar" w:hint="cs"/>
          <w:sz w:val="32"/>
          <w:szCs w:val="32"/>
          <w:rtl/>
        </w:rPr>
        <w:t xml:space="preserve"> مق</w:t>
      </w:r>
      <w:r w:rsidR="00AC7553">
        <w:rPr>
          <w:rFonts w:cs="B Zar" w:hint="cs"/>
          <w:sz w:val="32"/>
          <w:szCs w:val="32"/>
          <w:rtl/>
        </w:rPr>
        <w:t>ا</w:t>
      </w:r>
      <w:r w:rsidR="004E6583">
        <w:rPr>
          <w:rFonts w:cs="B Zar" w:hint="cs"/>
          <w:sz w:val="32"/>
          <w:szCs w:val="32"/>
          <w:rtl/>
        </w:rPr>
        <w:t xml:space="preserve">طع </w:t>
      </w:r>
      <w:r w:rsidR="002932C1">
        <w:rPr>
          <w:rFonts w:cs="B Zar" w:hint="cs"/>
          <w:sz w:val="32"/>
          <w:szCs w:val="32"/>
          <w:rtl/>
        </w:rPr>
        <w:t>ورودی های فوق</w:t>
      </w:r>
      <w:r w:rsidR="00F16464">
        <w:rPr>
          <w:rFonts w:cs="B Zar" w:hint="cs"/>
          <w:sz w:val="32"/>
          <w:szCs w:val="32"/>
          <w:rtl/>
        </w:rPr>
        <w:t xml:space="preserve"> </w:t>
      </w:r>
      <w:r w:rsidR="002932C1">
        <w:rPr>
          <w:rFonts w:cs="B Zar" w:hint="cs"/>
          <w:sz w:val="32"/>
          <w:szCs w:val="32"/>
          <w:rtl/>
        </w:rPr>
        <w:t xml:space="preserve"> در تمامی دوره های </w:t>
      </w:r>
      <w:r w:rsidR="00F16464" w:rsidRPr="00A90A68">
        <w:rPr>
          <w:rFonts w:cs="B Zar" w:hint="cs"/>
          <w:b/>
          <w:bCs/>
          <w:sz w:val="32"/>
          <w:szCs w:val="32"/>
          <w:u w:val="single"/>
          <w:rtl/>
        </w:rPr>
        <w:t>روزانه</w:t>
      </w:r>
      <w:r w:rsidR="00F16464">
        <w:rPr>
          <w:rFonts w:cs="B Zar" w:hint="cs"/>
          <w:sz w:val="32"/>
          <w:szCs w:val="32"/>
          <w:rtl/>
        </w:rPr>
        <w:t xml:space="preserve">، </w:t>
      </w:r>
      <w:r w:rsidR="00F16464" w:rsidRPr="00A90A68">
        <w:rPr>
          <w:rFonts w:cs="B Zar" w:hint="cs"/>
          <w:b/>
          <w:bCs/>
          <w:sz w:val="32"/>
          <w:szCs w:val="32"/>
          <w:u w:val="single"/>
          <w:rtl/>
        </w:rPr>
        <w:t>شبانه و سهمیه شاهد و ایثارگر</w:t>
      </w:r>
      <w:r w:rsidR="00F16464">
        <w:rPr>
          <w:rFonts w:cs="B Zar" w:hint="cs"/>
          <w:sz w:val="32"/>
          <w:szCs w:val="32"/>
          <w:rtl/>
        </w:rPr>
        <w:t xml:space="preserve"> </w:t>
      </w:r>
      <w:r w:rsidR="00964F00" w:rsidRPr="003424A7">
        <w:rPr>
          <w:rFonts w:cs="B Zar" w:hint="cs"/>
          <w:sz w:val="32"/>
          <w:szCs w:val="32"/>
          <w:rtl/>
        </w:rPr>
        <w:t xml:space="preserve">در پایان نیمسال </w:t>
      </w:r>
      <w:r w:rsidR="00A97BF3">
        <w:rPr>
          <w:rFonts w:cs="B Zar" w:hint="cs"/>
          <w:sz w:val="32"/>
          <w:szCs w:val="32"/>
          <w:rtl/>
        </w:rPr>
        <w:t>اول</w:t>
      </w:r>
      <w:r w:rsidR="00964F00" w:rsidRPr="003424A7">
        <w:rPr>
          <w:rFonts w:cs="B Zar" w:hint="cs"/>
          <w:sz w:val="32"/>
          <w:szCs w:val="32"/>
          <w:rtl/>
        </w:rPr>
        <w:t xml:space="preserve"> سال تحصیلی </w:t>
      </w:r>
      <w:r w:rsidR="00A97BF3">
        <w:rPr>
          <w:rFonts w:cs="B Zar" w:hint="cs"/>
          <w:sz w:val="32"/>
          <w:szCs w:val="32"/>
          <w:rtl/>
        </w:rPr>
        <w:t>1400</w:t>
      </w:r>
      <w:r w:rsidR="00964F00" w:rsidRPr="003424A7">
        <w:rPr>
          <w:rFonts w:cs="B Zar" w:hint="cs"/>
          <w:sz w:val="32"/>
          <w:szCs w:val="32"/>
          <w:rtl/>
        </w:rPr>
        <w:t>-</w:t>
      </w:r>
      <w:r w:rsidR="00A97BF3">
        <w:rPr>
          <w:rFonts w:cs="B Zar" w:hint="cs"/>
          <w:sz w:val="32"/>
          <w:szCs w:val="32"/>
          <w:rtl/>
        </w:rPr>
        <w:t>1399</w:t>
      </w:r>
      <w:r w:rsidR="00964F00" w:rsidRPr="003424A7">
        <w:rPr>
          <w:rFonts w:cs="B Zar" w:hint="cs"/>
          <w:sz w:val="32"/>
          <w:szCs w:val="32"/>
          <w:rtl/>
        </w:rPr>
        <w:t xml:space="preserve"> به پایان </w:t>
      </w:r>
      <w:r w:rsidR="00881585">
        <w:rPr>
          <w:rFonts w:cs="B Zar" w:hint="cs"/>
          <w:sz w:val="32"/>
          <w:szCs w:val="32"/>
          <w:rtl/>
        </w:rPr>
        <w:t>رسیده است</w:t>
      </w:r>
      <w:r w:rsidR="00AC7553">
        <w:rPr>
          <w:rFonts w:cs="B Zar" w:hint="cs"/>
          <w:sz w:val="32"/>
          <w:szCs w:val="32"/>
          <w:rtl/>
        </w:rPr>
        <w:t xml:space="preserve">، </w:t>
      </w:r>
      <w:r w:rsidR="00964F00" w:rsidRPr="003424A7">
        <w:rPr>
          <w:rFonts w:cs="B Zar" w:hint="cs"/>
          <w:sz w:val="32"/>
          <w:szCs w:val="32"/>
          <w:rtl/>
        </w:rPr>
        <w:t>لذا</w:t>
      </w:r>
      <w:r w:rsidR="004E6583">
        <w:rPr>
          <w:rFonts w:cs="B Zar" w:hint="cs"/>
          <w:sz w:val="32"/>
          <w:szCs w:val="32"/>
          <w:rtl/>
        </w:rPr>
        <w:t xml:space="preserve"> آن</w:t>
      </w:r>
      <w:r w:rsidR="00680189">
        <w:rPr>
          <w:rFonts w:cs="B Zar" w:hint="cs"/>
          <w:sz w:val="32"/>
          <w:szCs w:val="32"/>
          <w:rtl/>
        </w:rPr>
        <w:t xml:space="preserve"> </w:t>
      </w:r>
      <w:r w:rsidR="004E6583">
        <w:rPr>
          <w:rFonts w:cs="B Zar" w:hint="cs"/>
          <w:sz w:val="32"/>
          <w:szCs w:val="32"/>
          <w:rtl/>
        </w:rPr>
        <w:t>دسته از دانشجویانی که</w:t>
      </w:r>
      <w:r w:rsidR="00AC7553">
        <w:rPr>
          <w:rFonts w:cs="B Zar" w:hint="cs"/>
          <w:sz w:val="32"/>
          <w:szCs w:val="32"/>
          <w:rtl/>
        </w:rPr>
        <w:t xml:space="preserve"> </w:t>
      </w:r>
      <w:r w:rsidR="004A71D9">
        <w:rPr>
          <w:rFonts w:cs="B Zar" w:hint="cs"/>
          <w:sz w:val="32"/>
          <w:szCs w:val="32"/>
          <w:rtl/>
        </w:rPr>
        <w:t xml:space="preserve"> تا</w:t>
      </w:r>
      <w:r w:rsidR="004A71D9" w:rsidRPr="00EF17FF">
        <w:rPr>
          <w:rFonts w:cs="B Zar" w:hint="cs"/>
          <w:b/>
          <w:bCs/>
          <w:sz w:val="32"/>
          <w:szCs w:val="32"/>
          <w:rtl/>
        </w:rPr>
        <w:t>تاریخ</w:t>
      </w:r>
      <w:r w:rsidR="002F4393">
        <w:rPr>
          <w:rFonts w:cs="B Zar" w:hint="cs"/>
          <w:b/>
          <w:bCs/>
          <w:sz w:val="32"/>
          <w:szCs w:val="32"/>
          <w:rtl/>
        </w:rPr>
        <w:t xml:space="preserve"> </w:t>
      </w:r>
      <w:r w:rsidR="004A71D9" w:rsidRPr="002F4393">
        <w:rPr>
          <w:rFonts w:cs="B Zar" w:hint="cs"/>
          <w:b/>
          <w:bCs/>
          <w:color w:val="FF0000"/>
          <w:sz w:val="36"/>
          <w:szCs w:val="36"/>
          <w:u w:val="single"/>
          <w:rtl/>
        </w:rPr>
        <w:t>30 /</w:t>
      </w:r>
      <w:r w:rsidR="00A97BF3">
        <w:rPr>
          <w:rFonts w:cs="B Zar" w:hint="cs"/>
          <w:b/>
          <w:bCs/>
          <w:color w:val="FF0000"/>
          <w:sz w:val="36"/>
          <w:szCs w:val="36"/>
          <w:u w:val="single"/>
          <w:rtl/>
        </w:rPr>
        <w:t>11</w:t>
      </w:r>
      <w:r w:rsidR="004A71D9" w:rsidRPr="002F4393">
        <w:rPr>
          <w:rFonts w:cs="B Zar" w:hint="cs"/>
          <w:b/>
          <w:bCs/>
          <w:color w:val="FF0000"/>
          <w:sz w:val="36"/>
          <w:szCs w:val="36"/>
          <w:u w:val="single"/>
          <w:rtl/>
        </w:rPr>
        <w:t>/9</w:t>
      </w:r>
      <w:r w:rsidR="000E7799">
        <w:rPr>
          <w:rFonts w:cs="B Zar" w:hint="cs"/>
          <w:b/>
          <w:bCs/>
          <w:color w:val="FF0000"/>
          <w:sz w:val="36"/>
          <w:szCs w:val="36"/>
          <w:u w:val="single"/>
          <w:rtl/>
        </w:rPr>
        <w:t>9</w:t>
      </w:r>
      <w:r w:rsidR="004A71D9" w:rsidRPr="002F4393">
        <w:rPr>
          <w:rFonts w:cs="B Zar" w:hint="cs"/>
          <w:b/>
          <w:bCs/>
          <w:color w:val="FF0000"/>
          <w:sz w:val="32"/>
          <w:szCs w:val="32"/>
          <w:rtl/>
        </w:rPr>
        <w:t xml:space="preserve"> </w:t>
      </w:r>
      <w:r w:rsidR="00250D12">
        <w:rPr>
          <w:rFonts w:cs="B Zar" w:hint="cs"/>
          <w:sz w:val="32"/>
          <w:szCs w:val="32"/>
          <w:rtl/>
        </w:rPr>
        <w:t xml:space="preserve">فارغ التحصیل نمی شوند، </w:t>
      </w:r>
      <w:r w:rsidR="00722F89">
        <w:rPr>
          <w:rFonts w:cs="B Zar" w:hint="cs"/>
          <w:sz w:val="32"/>
          <w:szCs w:val="32"/>
          <w:rtl/>
        </w:rPr>
        <w:t xml:space="preserve">لازم است </w:t>
      </w:r>
      <w:r w:rsidR="00AC7553">
        <w:rPr>
          <w:rFonts w:cs="B Zar" w:hint="cs"/>
          <w:sz w:val="32"/>
          <w:szCs w:val="32"/>
          <w:rtl/>
        </w:rPr>
        <w:t xml:space="preserve">جهت اخذ مجوز ادامه تحصیل (سنوات ارفاقی) در نیمسال </w:t>
      </w:r>
      <w:r w:rsidR="00CB5F4A">
        <w:rPr>
          <w:rFonts w:cs="B Zar" w:hint="cs"/>
          <w:sz w:val="32"/>
          <w:szCs w:val="32"/>
          <w:rtl/>
        </w:rPr>
        <w:t>دوم</w:t>
      </w:r>
      <w:r w:rsidR="00AC7553">
        <w:rPr>
          <w:rFonts w:cs="B Zar" w:hint="cs"/>
          <w:sz w:val="32"/>
          <w:szCs w:val="32"/>
          <w:rtl/>
        </w:rPr>
        <w:t xml:space="preserve"> سال تحصیلی </w:t>
      </w:r>
      <w:r w:rsidR="000E7799">
        <w:rPr>
          <w:rFonts w:cs="B Zar" w:hint="cs"/>
          <w:sz w:val="32"/>
          <w:szCs w:val="32"/>
          <w:rtl/>
        </w:rPr>
        <w:t>1400</w:t>
      </w:r>
      <w:r w:rsidR="00AC7553">
        <w:rPr>
          <w:rFonts w:cs="B Zar" w:hint="cs"/>
          <w:sz w:val="32"/>
          <w:szCs w:val="32"/>
          <w:rtl/>
        </w:rPr>
        <w:t>-</w:t>
      </w:r>
      <w:r w:rsidR="000E7799">
        <w:rPr>
          <w:rFonts w:cs="B Zar" w:hint="cs"/>
          <w:sz w:val="32"/>
          <w:szCs w:val="32"/>
          <w:rtl/>
        </w:rPr>
        <w:t>1399</w:t>
      </w:r>
      <w:r w:rsidR="00AC7553">
        <w:rPr>
          <w:rFonts w:cs="B Zar" w:hint="cs"/>
          <w:sz w:val="32"/>
          <w:szCs w:val="32"/>
          <w:rtl/>
        </w:rPr>
        <w:t xml:space="preserve"> </w:t>
      </w:r>
      <w:r w:rsidR="00881585">
        <w:rPr>
          <w:rFonts w:cs="B Zar" w:hint="cs"/>
          <w:sz w:val="32"/>
          <w:szCs w:val="32"/>
          <w:rtl/>
        </w:rPr>
        <w:t xml:space="preserve"> ابتدا در </w:t>
      </w:r>
      <w:r w:rsidR="00881585" w:rsidRPr="00881585">
        <w:rPr>
          <w:rFonts w:cs="B Zar" w:hint="cs"/>
          <w:color w:val="FF0000"/>
          <w:sz w:val="32"/>
          <w:szCs w:val="32"/>
          <w:rtl/>
        </w:rPr>
        <w:t>سامانه سجاد</w:t>
      </w:r>
      <w:r w:rsidR="00881585">
        <w:rPr>
          <w:rFonts w:cs="B Zar" w:hint="cs"/>
          <w:sz w:val="32"/>
          <w:szCs w:val="32"/>
          <w:rtl/>
        </w:rPr>
        <w:t xml:space="preserve"> به آدرس اینترنتی </w:t>
      </w:r>
      <w:hyperlink r:id="rId8" w:history="1">
        <w:r w:rsidR="00881585" w:rsidRPr="008F44F8">
          <w:rPr>
            <w:rStyle w:val="Hyperlink"/>
            <w:rFonts w:cs="B Zar"/>
            <w:sz w:val="32"/>
            <w:szCs w:val="32"/>
          </w:rPr>
          <w:t>https://portal.saorg.ir</w:t>
        </w:r>
      </w:hyperlink>
      <w:r w:rsidR="00881585">
        <w:rPr>
          <w:rFonts w:cs="B Zar" w:hint="cs"/>
          <w:sz w:val="32"/>
          <w:szCs w:val="32"/>
          <w:rtl/>
        </w:rPr>
        <w:t xml:space="preserve">  ثبت نام</w:t>
      </w:r>
      <w:r w:rsidR="00697AF1">
        <w:rPr>
          <w:rFonts w:cs="B Zar" w:hint="cs"/>
          <w:sz w:val="32"/>
          <w:szCs w:val="32"/>
          <w:rtl/>
        </w:rPr>
        <w:t xml:space="preserve"> نموده</w:t>
      </w:r>
      <w:r w:rsidR="00881585">
        <w:rPr>
          <w:rFonts w:cs="B Zar" w:hint="cs"/>
          <w:sz w:val="32"/>
          <w:szCs w:val="32"/>
          <w:rtl/>
        </w:rPr>
        <w:t xml:space="preserve"> و پس از اخذ کد رهگیری </w:t>
      </w:r>
      <w:r w:rsidR="00881585" w:rsidRPr="00881585">
        <w:rPr>
          <w:rFonts w:cs="B Zar" w:hint="cs"/>
          <w:sz w:val="32"/>
          <w:szCs w:val="32"/>
          <w:rtl/>
        </w:rPr>
        <w:t xml:space="preserve"> </w:t>
      </w:r>
      <w:r w:rsidR="00AC7553">
        <w:rPr>
          <w:rFonts w:cs="B Zar" w:hint="cs"/>
          <w:sz w:val="32"/>
          <w:szCs w:val="32"/>
          <w:rtl/>
        </w:rPr>
        <w:t xml:space="preserve">از طریق </w:t>
      </w:r>
      <w:r w:rsidR="00AC7553" w:rsidRPr="00AC7553">
        <w:rPr>
          <w:rFonts w:cs="B Zar" w:hint="cs"/>
          <w:color w:val="FF0000"/>
          <w:sz w:val="32"/>
          <w:szCs w:val="32"/>
          <w:rtl/>
        </w:rPr>
        <w:t>سامانه</w:t>
      </w:r>
      <w:r w:rsidR="004A71D9">
        <w:rPr>
          <w:rFonts w:cs="B Zar" w:hint="cs"/>
          <w:color w:val="FF0000"/>
          <w:sz w:val="32"/>
          <w:szCs w:val="32"/>
          <w:rtl/>
        </w:rPr>
        <w:t xml:space="preserve"> جامع</w:t>
      </w:r>
      <w:r w:rsidR="0051160A">
        <w:rPr>
          <w:rFonts w:cs="B Zar" w:hint="cs"/>
          <w:color w:val="FF0000"/>
          <w:sz w:val="32"/>
          <w:szCs w:val="32"/>
          <w:rtl/>
        </w:rPr>
        <w:t xml:space="preserve"> آموزش</w:t>
      </w:r>
      <w:r w:rsidR="00AC7553" w:rsidRPr="00AC7553">
        <w:rPr>
          <w:rFonts w:cs="B Zar" w:hint="cs"/>
          <w:color w:val="FF0000"/>
          <w:sz w:val="32"/>
          <w:szCs w:val="32"/>
          <w:rtl/>
        </w:rPr>
        <w:t xml:space="preserve"> دانشگاه </w:t>
      </w:r>
      <w:r w:rsidR="004A71D9">
        <w:rPr>
          <w:rFonts w:cs="B Zar" w:hint="cs"/>
          <w:color w:val="000000" w:themeColor="text1"/>
          <w:sz w:val="32"/>
          <w:szCs w:val="32"/>
          <w:rtl/>
        </w:rPr>
        <w:t xml:space="preserve">، </w:t>
      </w:r>
      <w:r w:rsidR="00E6258A">
        <w:rPr>
          <w:rFonts w:cs="B Zar" w:hint="cs"/>
          <w:sz w:val="32"/>
          <w:szCs w:val="32"/>
          <w:rtl/>
        </w:rPr>
        <w:t>گ</w:t>
      </w:r>
      <w:r w:rsidR="00AC7553">
        <w:rPr>
          <w:rFonts w:cs="B Zar" w:hint="cs"/>
          <w:sz w:val="32"/>
          <w:szCs w:val="32"/>
          <w:rtl/>
        </w:rPr>
        <w:t xml:space="preserve">زینه </w:t>
      </w:r>
      <w:r w:rsidR="00AC7553" w:rsidRPr="00AC7553">
        <w:rPr>
          <w:rFonts w:cs="B Zar" w:hint="cs"/>
          <w:color w:val="FF0000"/>
          <w:sz w:val="32"/>
          <w:szCs w:val="32"/>
          <w:rtl/>
        </w:rPr>
        <w:t>مجوز ادامه تحصیل</w:t>
      </w:r>
      <w:r w:rsidR="00AC7553">
        <w:rPr>
          <w:rFonts w:cs="B Zar" w:hint="cs"/>
          <w:sz w:val="32"/>
          <w:szCs w:val="32"/>
          <w:rtl/>
        </w:rPr>
        <w:t xml:space="preserve"> را در بخش فرم های درخواست، ثبت و ارسال نمایند </w:t>
      </w:r>
      <w:r w:rsidR="002A3F69" w:rsidRPr="002A3F69">
        <w:rPr>
          <w:rFonts w:cs="B Zar" w:hint="cs"/>
          <w:color w:val="000000" w:themeColor="text1"/>
          <w:sz w:val="32"/>
          <w:szCs w:val="32"/>
          <w:rtl/>
        </w:rPr>
        <w:t xml:space="preserve">لازم به ذکر است </w:t>
      </w:r>
      <w:r w:rsidR="00CB5F4A">
        <w:rPr>
          <w:rFonts w:cs="B Zar" w:hint="cs"/>
          <w:color w:val="000000" w:themeColor="text1"/>
          <w:sz w:val="32"/>
          <w:szCs w:val="32"/>
          <w:rtl/>
        </w:rPr>
        <w:t xml:space="preserve">دانشجویان محترم پس از ثبت درخواست مجوز، به ارجاعات، گردش کار و مفاد یادداشت همکاران محترم توجه نموده و نسبت به رفع نواقص اقدام نمایند. ضمنا </w:t>
      </w:r>
      <w:r w:rsidR="002A3F69" w:rsidRPr="002A3F69">
        <w:rPr>
          <w:rFonts w:cs="B Zar" w:hint="cs"/>
          <w:color w:val="000000" w:themeColor="text1"/>
          <w:sz w:val="32"/>
          <w:szCs w:val="32"/>
          <w:rtl/>
        </w:rPr>
        <w:t xml:space="preserve">در صورت موافقت شورای </w:t>
      </w:r>
      <w:r w:rsidR="004A71D9">
        <w:rPr>
          <w:rFonts w:cs="B Zar" w:hint="cs"/>
          <w:color w:val="000000" w:themeColor="text1"/>
          <w:sz w:val="32"/>
          <w:szCs w:val="32"/>
          <w:rtl/>
        </w:rPr>
        <w:t xml:space="preserve">بررسی </w:t>
      </w:r>
      <w:r w:rsidR="002A3F69" w:rsidRPr="002A3F69">
        <w:rPr>
          <w:rFonts w:cs="B Zar" w:hint="cs"/>
          <w:color w:val="000000" w:themeColor="text1"/>
          <w:sz w:val="32"/>
          <w:szCs w:val="32"/>
          <w:rtl/>
        </w:rPr>
        <w:t xml:space="preserve">موارد خاص دانشگاه، </w:t>
      </w:r>
      <w:r w:rsidR="00C84A4C">
        <w:rPr>
          <w:rFonts w:cs="B Zar" w:hint="cs"/>
          <w:color w:val="000000" w:themeColor="text1"/>
          <w:sz w:val="32"/>
          <w:szCs w:val="32"/>
          <w:rtl/>
        </w:rPr>
        <w:t xml:space="preserve">نامه درخواست سنوات ارفاقی به آدرس محل سکونت دانشجو ارسال(پست) خواهد شد لذا دانشجویان مطابق مفاد رونوشت نامه، می بایست </w:t>
      </w:r>
      <w:r w:rsidR="00A23878">
        <w:rPr>
          <w:rFonts w:cs="B Zar" w:hint="cs"/>
          <w:color w:val="000000" w:themeColor="text1"/>
          <w:sz w:val="32"/>
          <w:szCs w:val="32"/>
          <w:rtl/>
        </w:rPr>
        <w:t xml:space="preserve">به مراکز پلیس+10 </w:t>
      </w:r>
      <w:r w:rsidR="00CB5F4A">
        <w:rPr>
          <w:rFonts w:cs="B Zar" w:hint="cs"/>
          <w:color w:val="000000" w:themeColor="text1"/>
          <w:sz w:val="32"/>
          <w:szCs w:val="32"/>
          <w:rtl/>
        </w:rPr>
        <w:t xml:space="preserve">محل سکونت </w:t>
      </w:r>
      <w:r w:rsidR="00A23878">
        <w:rPr>
          <w:rFonts w:cs="B Zar" w:hint="cs"/>
          <w:color w:val="000000" w:themeColor="text1"/>
          <w:sz w:val="32"/>
          <w:szCs w:val="32"/>
          <w:rtl/>
        </w:rPr>
        <w:t xml:space="preserve">مراجعه و نتیجه را به </w:t>
      </w:r>
      <w:r w:rsidR="00CB5F4A">
        <w:rPr>
          <w:rFonts w:cs="B Zar" w:hint="cs"/>
          <w:color w:val="000000" w:themeColor="text1"/>
          <w:sz w:val="32"/>
          <w:szCs w:val="32"/>
          <w:rtl/>
        </w:rPr>
        <w:t xml:space="preserve">شماره </w:t>
      </w:r>
      <w:r w:rsidR="00770A0A">
        <w:rPr>
          <w:rFonts w:cs="B Zar" w:hint="cs"/>
          <w:color w:val="000000" w:themeColor="text1"/>
          <w:sz w:val="32"/>
          <w:szCs w:val="32"/>
          <w:rtl/>
        </w:rPr>
        <w:t>33690826-013 فکس</w:t>
      </w:r>
      <w:r w:rsidR="00A23878">
        <w:rPr>
          <w:rFonts w:cs="B Zar" w:hint="cs"/>
          <w:color w:val="000000" w:themeColor="text1"/>
          <w:sz w:val="32"/>
          <w:szCs w:val="32"/>
          <w:rtl/>
        </w:rPr>
        <w:t xml:space="preserve"> نمایند در غیر اینصورت پس از سپری شدن مهلت قانونی</w:t>
      </w:r>
      <w:r w:rsidR="00770A0A">
        <w:rPr>
          <w:rFonts w:cs="B Zar" w:hint="cs"/>
          <w:color w:val="000000" w:themeColor="text1"/>
          <w:sz w:val="32"/>
          <w:szCs w:val="32"/>
          <w:rtl/>
        </w:rPr>
        <w:t xml:space="preserve"> 3 ماهه از پایان سنوات ارفاقی قبلی</w:t>
      </w:r>
      <w:r w:rsidR="00A23878">
        <w:rPr>
          <w:rFonts w:cs="B Zar" w:hint="cs"/>
          <w:color w:val="000000" w:themeColor="text1"/>
          <w:sz w:val="32"/>
          <w:szCs w:val="32"/>
          <w:rtl/>
        </w:rPr>
        <w:t>، مسئولیت مخالفت و جلوگیری</w:t>
      </w:r>
      <w:r w:rsidR="00E07CA7">
        <w:rPr>
          <w:rFonts w:cs="B Zar" w:hint="cs"/>
          <w:color w:val="000000" w:themeColor="text1"/>
          <w:sz w:val="32"/>
          <w:szCs w:val="32"/>
          <w:rtl/>
        </w:rPr>
        <w:t xml:space="preserve"> از تحصیل بر عهده دانشجویان خواهد بود.</w:t>
      </w:r>
      <w:r w:rsidR="00C84A4C">
        <w:rPr>
          <w:rFonts w:cs="B Zar" w:hint="cs"/>
          <w:color w:val="000000" w:themeColor="text1"/>
          <w:sz w:val="32"/>
          <w:szCs w:val="32"/>
          <w:rtl/>
        </w:rPr>
        <w:t xml:space="preserve"> </w:t>
      </w:r>
    </w:p>
    <w:p w:rsidR="00881585" w:rsidRDefault="00881585" w:rsidP="00770A0A">
      <w:pPr>
        <w:spacing w:line="240" w:lineRule="auto"/>
        <w:jc w:val="mediumKashida"/>
        <w:rPr>
          <w:rFonts w:cs="B Zar"/>
          <w:color w:val="FF0000"/>
          <w:sz w:val="32"/>
          <w:szCs w:val="32"/>
          <w:rtl/>
        </w:rPr>
      </w:pPr>
    </w:p>
    <w:p w:rsidR="002A3F69" w:rsidRDefault="0080174B" w:rsidP="00770A0A">
      <w:pPr>
        <w:spacing w:line="240" w:lineRule="auto"/>
        <w:jc w:val="mediumKashida"/>
        <w:rPr>
          <w:rFonts w:cs="B Zar"/>
          <w:color w:val="000000" w:themeColor="text1"/>
          <w:sz w:val="30"/>
          <w:szCs w:val="30"/>
          <w:rtl/>
        </w:rPr>
      </w:pPr>
      <w:r w:rsidRPr="0080174B">
        <w:rPr>
          <w:rFonts w:cs="B Zar" w:hint="cs"/>
          <w:color w:val="FF0000"/>
          <w:sz w:val="32"/>
          <w:szCs w:val="32"/>
          <w:rtl/>
        </w:rPr>
        <w:t>توجه 1:</w:t>
      </w:r>
      <w:r>
        <w:rPr>
          <w:rFonts w:cs="B Zar" w:hint="cs"/>
          <w:color w:val="000000" w:themeColor="text1"/>
          <w:sz w:val="32"/>
          <w:szCs w:val="32"/>
          <w:rtl/>
        </w:rPr>
        <w:t xml:space="preserve"> </w:t>
      </w:r>
      <w:r w:rsidR="00770A0A" w:rsidRPr="0080174B">
        <w:rPr>
          <w:rFonts w:cs="B Zar" w:hint="cs"/>
          <w:color w:val="000000" w:themeColor="text1"/>
          <w:sz w:val="30"/>
          <w:szCs w:val="30"/>
          <w:rtl/>
        </w:rPr>
        <w:t xml:space="preserve">دانشجویان مشمول معافیت تحصیلی مقاطع </w:t>
      </w:r>
      <w:r w:rsidR="00770A0A" w:rsidRPr="0080174B">
        <w:rPr>
          <w:rFonts w:cs="B Zar" w:hint="cs"/>
          <w:color w:val="000000" w:themeColor="text1"/>
          <w:sz w:val="30"/>
          <w:szCs w:val="30"/>
          <w:u w:val="single"/>
          <w:rtl/>
        </w:rPr>
        <w:t>کارشناسی</w:t>
      </w:r>
      <w:r w:rsidR="00770A0A" w:rsidRPr="0080174B">
        <w:rPr>
          <w:rFonts w:cs="B Zar"/>
          <w:color w:val="000000" w:themeColor="text1"/>
          <w:sz w:val="30"/>
          <w:szCs w:val="30"/>
        </w:rPr>
        <w:t xml:space="preserve"> </w:t>
      </w:r>
      <w:r w:rsidR="00770A0A" w:rsidRPr="0080174B">
        <w:rPr>
          <w:rFonts w:cs="B Zar" w:hint="cs"/>
          <w:color w:val="000000" w:themeColor="text1"/>
          <w:sz w:val="30"/>
          <w:szCs w:val="30"/>
          <w:rtl/>
        </w:rPr>
        <w:t>رشته های تحصیلی نیمه متمرکز ورودی</w:t>
      </w:r>
      <w:r w:rsidR="00770A0A" w:rsidRPr="0080174B">
        <w:rPr>
          <w:rFonts w:cs="B Zar"/>
          <w:color w:val="000000" w:themeColor="text1"/>
          <w:sz w:val="30"/>
          <w:szCs w:val="30"/>
        </w:rPr>
        <w:t xml:space="preserve"> </w:t>
      </w:r>
      <w:r w:rsidR="00770A0A" w:rsidRPr="0080174B">
        <w:rPr>
          <w:rFonts w:cs="B Zar" w:hint="cs"/>
          <w:color w:val="000000" w:themeColor="text1"/>
          <w:sz w:val="30"/>
          <w:szCs w:val="30"/>
          <w:rtl/>
        </w:rPr>
        <w:t xml:space="preserve"> نیمسال </w:t>
      </w:r>
      <w:r w:rsidR="00770A0A" w:rsidRPr="0080174B">
        <w:rPr>
          <w:rFonts w:cs="B Zar" w:hint="cs"/>
          <w:color w:val="FF0000"/>
          <w:sz w:val="30"/>
          <w:szCs w:val="30"/>
          <w:rtl/>
        </w:rPr>
        <w:t xml:space="preserve">دوم </w:t>
      </w:r>
      <w:r w:rsidR="00770A0A" w:rsidRPr="0080174B">
        <w:rPr>
          <w:rFonts w:cs="B Zar" w:hint="cs"/>
          <w:color w:val="000000" w:themeColor="text1"/>
          <w:sz w:val="30"/>
          <w:szCs w:val="30"/>
          <w:rtl/>
        </w:rPr>
        <w:t xml:space="preserve">سال تحصیلی </w:t>
      </w:r>
      <w:r w:rsidR="00770A0A" w:rsidRPr="0080174B">
        <w:rPr>
          <w:rFonts w:cs="B Zar" w:hint="cs"/>
          <w:color w:val="FF0000"/>
          <w:sz w:val="30"/>
          <w:szCs w:val="30"/>
          <w:rtl/>
        </w:rPr>
        <w:t xml:space="preserve">95-94 </w:t>
      </w:r>
      <w:r w:rsidR="00770A0A" w:rsidRPr="0080174B">
        <w:rPr>
          <w:rFonts w:cs="B Zar" w:hint="cs"/>
          <w:color w:val="000000" w:themeColor="text1"/>
          <w:sz w:val="30"/>
          <w:szCs w:val="30"/>
          <w:rtl/>
        </w:rPr>
        <w:t xml:space="preserve">و </w:t>
      </w:r>
      <w:r w:rsidR="00770A0A" w:rsidRPr="0080174B">
        <w:rPr>
          <w:rFonts w:cs="B Zar" w:hint="cs"/>
          <w:color w:val="000000" w:themeColor="text1"/>
          <w:sz w:val="30"/>
          <w:szCs w:val="30"/>
          <w:u w:val="single"/>
          <w:rtl/>
        </w:rPr>
        <w:t>کارشناسی ارشد</w:t>
      </w:r>
      <w:r w:rsidR="00770A0A" w:rsidRPr="0080174B">
        <w:rPr>
          <w:rFonts w:cs="B Zar" w:hint="cs"/>
          <w:color w:val="000000" w:themeColor="text1"/>
          <w:sz w:val="30"/>
          <w:szCs w:val="30"/>
          <w:rtl/>
        </w:rPr>
        <w:t xml:space="preserve"> قبولی تکمیل ظرفیت</w:t>
      </w:r>
      <w:r w:rsidR="00770A0A" w:rsidRPr="0080174B">
        <w:rPr>
          <w:rFonts w:cs="B Zar"/>
          <w:color w:val="000000" w:themeColor="text1"/>
          <w:sz w:val="30"/>
          <w:szCs w:val="30"/>
        </w:rPr>
        <w:t xml:space="preserve"> </w:t>
      </w:r>
      <w:r w:rsidR="00770A0A" w:rsidRPr="0080174B">
        <w:rPr>
          <w:rFonts w:cs="B Zar" w:hint="cs"/>
          <w:color w:val="000000" w:themeColor="text1"/>
          <w:sz w:val="30"/>
          <w:szCs w:val="30"/>
          <w:rtl/>
        </w:rPr>
        <w:t xml:space="preserve">ورودی نیمسال </w:t>
      </w:r>
      <w:r w:rsidR="00770A0A" w:rsidRPr="0080174B">
        <w:rPr>
          <w:rFonts w:cs="B Zar" w:hint="cs"/>
          <w:color w:val="FF0000"/>
          <w:sz w:val="30"/>
          <w:szCs w:val="30"/>
          <w:rtl/>
        </w:rPr>
        <w:t xml:space="preserve">دوم </w:t>
      </w:r>
      <w:r w:rsidR="00770A0A" w:rsidRPr="0080174B">
        <w:rPr>
          <w:rFonts w:cs="B Zar" w:hint="cs"/>
          <w:color w:val="000000" w:themeColor="text1"/>
          <w:sz w:val="30"/>
          <w:szCs w:val="30"/>
          <w:rtl/>
        </w:rPr>
        <w:t xml:space="preserve">سال تحصیلی </w:t>
      </w:r>
      <w:r w:rsidR="00770A0A" w:rsidRPr="0080174B">
        <w:rPr>
          <w:rFonts w:cs="B Zar" w:hint="cs"/>
          <w:color w:val="FF0000"/>
          <w:sz w:val="30"/>
          <w:szCs w:val="30"/>
          <w:rtl/>
        </w:rPr>
        <w:t xml:space="preserve">97-96 </w:t>
      </w:r>
      <w:r w:rsidR="00770A0A" w:rsidRPr="0080174B">
        <w:rPr>
          <w:rFonts w:cs="B Zar" w:hint="cs"/>
          <w:color w:val="000000" w:themeColor="text1"/>
          <w:sz w:val="30"/>
          <w:szCs w:val="30"/>
          <w:rtl/>
        </w:rPr>
        <w:t xml:space="preserve">که در نیمسال </w:t>
      </w:r>
      <w:r w:rsidR="00770A0A" w:rsidRPr="0080174B">
        <w:rPr>
          <w:rFonts w:cs="B Zar" w:hint="cs"/>
          <w:color w:val="FF0000"/>
          <w:sz w:val="30"/>
          <w:szCs w:val="30"/>
          <w:rtl/>
        </w:rPr>
        <w:t xml:space="preserve">اول </w:t>
      </w:r>
      <w:r w:rsidR="00770A0A" w:rsidRPr="0080174B">
        <w:rPr>
          <w:rFonts w:cs="B Zar" w:hint="cs"/>
          <w:color w:val="000000" w:themeColor="text1"/>
          <w:sz w:val="30"/>
          <w:szCs w:val="30"/>
          <w:rtl/>
        </w:rPr>
        <w:t>همان سال در سایر دانشگاهها و موسسات آموزش عالی مشغول به تحصیل بوده اند، از نظرمقررات وظیفه عمومی تاریخ شروع به تحصیل آنان از نیمسال اول محاسبه می شود لذا لازم است همانند سایر دانشجویان ورودی نیمسال اول، از طریق سامانه جامع آموزش درخواست مجوز ادامه تحصیل را ثبت و ارسال نمایند.</w:t>
      </w:r>
    </w:p>
    <w:p w:rsidR="00881585" w:rsidRDefault="00881585" w:rsidP="00770A0A">
      <w:pPr>
        <w:spacing w:line="240" w:lineRule="auto"/>
        <w:jc w:val="mediumKashida"/>
        <w:rPr>
          <w:rFonts w:cs="B Zar"/>
          <w:color w:val="000000" w:themeColor="text1"/>
          <w:sz w:val="32"/>
          <w:szCs w:val="32"/>
          <w:rtl/>
        </w:rPr>
      </w:pPr>
    </w:p>
    <w:p w:rsidR="00904708" w:rsidRPr="002077AE" w:rsidRDefault="000E7799" w:rsidP="00770A0A">
      <w:pPr>
        <w:spacing w:line="240" w:lineRule="auto"/>
        <w:jc w:val="lowKashida"/>
        <w:rPr>
          <w:rFonts w:cs="B Zar"/>
          <w:color w:val="000000" w:themeColor="text1"/>
          <w:sz w:val="32"/>
          <w:szCs w:val="32"/>
        </w:rPr>
      </w:pPr>
      <w:r>
        <w:rPr>
          <w:rFonts w:cs="B Zar" w:hint="cs"/>
          <w:color w:val="FF0000"/>
          <w:sz w:val="32"/>
          <w:szCs w:val="32"/>
          <w:rtl/>
        </w:rPr>
        <w:t>توجه</w:t>
      </w:r>
      <w:r w:rsidR="0080174B">
        <w:rPr>
          <w:rFonts w:cs="B Zar" w:hint="cs"/>
          <w:color w:val="FF0000"/>
          <w:sz w:val="32"/>
          <w:szCs w:val="32"/>
          <w:rtl/>
        </w:rPr>
        <w:t>2</w:t>
      </w:r>
      <w:r>
        <w:rPr>
          <w:rFonts w:cs="B Zar" w:hint="cs"/>
          <w:color w:val="FF0000"/>
          <w:sz w:val="32"/>
          <w:szCs w:val="32"/>
          <w:rtl/>
        </w:rPr>
        <w:t>:</w:t>
      </w:r>
      <w:r>
        <w:rPr>
          <w:rFonts w:cs="B Lotus" w:hint="cs"/>
          <w:color w:val="000000" w:themeColor="text1"/>
          <w:sz w:val="32"/>
          <w:szCs w:val="32"/>
          <w:rtl/>
        </w:rPr>
        <w:t xml:space="preserve"> </w:t>
      </w:r>
      <w:r w:rsidR="00770A0A" w:rsidRPr="00904708">
        <w:rPr>
          <w:rFonts w:cs="B Zar" w:hint="cs"/>
          <w:color w:val="000000" w:themeColor="text1"/>
          <w:sz w:val="29"/>
          <w:szCs w:val="29"/>
          <w:rtl/>
        </w:rPr>
        <w:t>از نظر مقررات وظیفه عمومی،</w:t>
      </w:r>
      <w:r w:rsidR="00770A0A" w:rsidRPr="00904708">
        <w:rPr>
          <w:rFonts w:cs="B Zar" w:hint="cs"/>
          <w:color w:val="FF0000"/>
          <w:sz w:val="29"/>
          <w:szCs w:val="29"/>
          <w:rtl/>
        </w:rPr>
        <w:t>مرخصی تحصیلی بدون احتساب</w:t>
      </w:r>
      <w:r w:rsidR="00770A0A">
        <w:rPr>
          <w:rFonts w:cs="B Zar" w:hint="cs"/>
          <w:color w:val="FF0000"/>
          <w:sz w:val="29"/>
          <w:szCs w:val="29"/>
          <w:rtl/>
        </w:rPr>
        <w:t xml:space="preserve"> و حذف ترم</w:t>
      </w:r>
      <w:r w:rsidR="00770A0A" w:rsidRPr="00904708">
        <w:rPr>
          <w:rFonts w:cs="B Zar" w:hint="cs"/>
          <w:color w:val="FF0000"/>
          <w:sz w:val="29"/>
          <w:szCs w:val="29"/>
          <w:rtl/>
        </w:rPr>
        <w:t xml:space="preserve"> </w:t>
      </w:r>
      <w:r w:rsidR="00770A0A" w:rsidRPr="00904708">
        <w:rPr>
          <w:rFonts w:cs="B Zar" w:hint="cs"/>
          <w:color w:val="000000" w:themeColor="text1"/>
          <w:sz w:val="29"/>
          <w:szCs w:val="29"/>
          <w:rtl/>
        </w:rPr>
        <w:t>جزء سنوات تحصیلی دانشجو محسوب می گردد.</w:t>
      </w:r>
    </w:p>
    <w:p w:rsidR="00904708" w:rsidRPr="00904708" w:rsidRDefault="00904708" w:rsidP="00770A0A">
      <w:pPr>
        <w:spacing w:line="240" w:lineRule="auto"/>
        <w:ind w:left="288"/>
        <w:jc w:val="lowKashida"/>
        <w:rPr>
          <w:rFonts w:cs="B Zar"/>
          <w:color w:val="000000" w:themeColor="text1"/>
          <w:sz w:val="29"/>
          <w:szCs w:val="29"/>
          <w:rtl/>
        </w:rPr>
      </w:pPr>
      <w:r>
        <w:rPr>
          <w:rFonts w:cs="B Zar" w:hint="cs"/>
          <w:color w:val="000000" w:themeColor="text1"/>
          <w:sz w:val="32"/>
          <w:szCs w:val="32"/>
          <w:rtl/>
        </w:rPr>
        <w:t xml:space="preserve"> </w:t>
      </w:r>
    </w:p>
    <w:sectPr w:rsidR="00904708" w:rsidRPr="00904708" w:rsidSect="0080174B">
      <w:pgSz w:w="11906" w:h="16838"/>
      <w:pgMar w:top="259" w:right="288" w:bottom="259" w:left="288"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F33" w:rsidRDefault="003B6F33" w:rsidP="00F50B97">
      <w:pPr>
        <w:spacing w:before="0" w:line="240" w:lineRule="auto"/>
      </w:pPr>
      <w:r>
        <w:separator/>
      </w:r>
    </w:p>
  </w:endnote>
  <w:endnote w:type="continuationSeparator" w:id="0">
    <w:p w:rsidR="003B6F33" w:rsidRDefault="003B6F33" w:rsidP="00F50B9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F33" w:rsidRDefault="003B6F33" w:rsidP="00F50B97">
      <w:pPr>
        <w:spacing w:before="0" w:line="240" w:lineRule="auto"/>
      </w:pPr>
      <w:r>
        <w:separator/>
      </w:r>
    </w:p>
  </w:footnote>
  <w:footnote w:type="continuationSeparator" w:id="0">
    <w:p w:rsidR="003B6F33" w:rsidRDefault="003B6F33" w:rsidP="00F50B97">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C76BA"/>
    <w:multiLevelType w:val="hybridMultilevel"/>
    <w:tmpl w:val="D38EA106"/>
    <w:lvl w:ilvl="0" w:tplc="B8A048E4">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2B"/>
    <w:rsid w:val="00051B2D"/>
    <w:rsid w:val="000B5F4E"/>
    <w:rsid w:val="000E7799"/>
    <w:rsid w:val="00132903"/>
    <w:rsid w:val="001757F3"/>
    <w:rsid w:val="001B7878"/>
    <w:rsid w:val="00206BCE"/>
    <w:rsid w:val="002077AE"/>
    <w:rsid w:val="00223D52"/>
    <w:rsid w:val="002319A9"/>
    <w:rsid w:val="0023708F"/>
    <w:rsid w:val="00250D12"/>
    <w:rsid w:val="00292B05"/>
    <w:rsid w:val="002932C1"/>
    <w:rsid w:val="00293AD7"/>
    <w:rsid w:val="00297E95"/>
    <w:rsid w:val="002A3F69"/>
    <w:rsid w:val="002F4393"/>
    <w:rsid w:val="0031381B"/>
    <w:rsid w:val="00321589"/>
    <w:rsid w:val="003424A7"/>
    <w:rsid w:val="00343AFF"/>
    <w:rsid w:val="003B6F33"/>
    <w:rsid w:val="003F2C54"/>
    <w:rsid w:val="003F5E2B"/>
    <w:rsid w:val="00403229"/>
    <w:rsid w:val="00425ADA"/>
    <w:rsid w:val="004275CC"/>
    <w:rsid w:val="00447737"/>
    <w:rsid w:val="00453D95"/>
    <w:rsid w:val="004731B1"/>
    <w:rsid w:val="004A15F3"/>
    <w:rsid w:val="004A54E6"/>
    <w:rsid w:val="004A71D9"/>
    <w:rsid w:val="004A76FB"/>
    <w:rsid w:val="004D2EF9"/>
    <w:rsid w:val="004E6583"/>
    <w:rsid w:val="0051160A"/>
    <w:rsid w:val="00515CE1"/>
    <w:rsid w:val="00516268"/>
    <w:rsid w:val="005370CD"/>
    <w:rsid w:val="005940FC"/>
    <w:rsid w:val="0066360B"/>
    <w:rsid w:val="006740FA"/>
    <w:rsid w:val="00675113"/>
    <w:rsid w:val="00680189"/>
    <w:rsid w:val="00697AF1"/>
    <w:rsid w:val="006F4573"/>
    <w:rsid w:val="00701F6C"/>
    <w:rsid w:val="00704162"/>
    <w:rsid w:val="00705909"/>
    <w:rsid w:val="00714A12"/>
    <w:rsid w:val="00722F89"/>
    <w:rsid w:val="007353A0"/>
    <w:rsid w:val="00770A0A"/>
    <w:rsid w:val="007C58F6"/>
    <w:rsid w:val="0080174B"/>
    <w:rsid w:val="00841237"/>
    <w:rsid w:val="008605DC"/>
    <w:rsid w:val="00872ACD"/>
    <w:rsid w:val="00872D35"/>
    <w:rsid w:val="00881585"/>
    <w:rsid w:val="008A447C"/>
    <w:rsid w:val="00904708"/>
    <w:rsid w:val="00913919"/>
    <w:rsid w:val="009165C1"/>
    <w:rsid w:val="00964F00"/>
    <w:rsid w:val="009B0F95"/>
    <w:rsid w:val="00A23878"/>
    <w:rsid w:val="00A533B8"/>
    <w:rsid w:val="00A90A68"/>
    <w:rsid w:val="00A94A17"/>
    <w:rsid w:val="00A97BF3"/>
    <w:rsid w:val="00AC7553"/>
    <w:rsid w:val="00AD6A63"/>
    <w:rsid w:val="00B15A97"/>
    <w:rsid w:val="00B2079D"/>
    <w:rsid w:val="00B45585"/>
    <w:rsid w:val="00B902D5"/>
    <w:rsid w:val="00BB1F22"/>
    <w:rsid w:val="00BD68CE"/>
    <w:rsid w:val="00BF299D"/>
    <w:rsid w:val="00BF5AB7"/>
    <w:rsid w:val="00C016BE"/>
    <w:rsid w:val="00C17FAD"/>
    <w:rsid w:val="00C84A4C"/>
    <w:rsid w:val="00CB5F4A"/>
    <w:rsid w:val="00CC1D4F"/>
    <w:rsid w:val="00CF4563"/>
    <w:rsid w:val="00D34D42"/>
    <w:rsid w:val="00DA12B9"/>
    <w:rsid w:val="00DD47DE"/>
    <w:rsid w:val="00E07CA7"/>
    <w:rsid w:val="00E44F38"/>
    <w:rsid w:val="00E6258A"/>
    <w:rsid w:val="00EB343E"/>
    <w:rsid w:val="00EC3822"/>
    <w:rsid w:val="00EC44D6"/>
    <w:rsid w:val="00ED3472"/>
    <w:rsid w:val="00EF17FF"/>
    <w:rsid w:val="00F16464"/>
    <w:rsid w:val="00F37A14"/>
    <w:rsid w:val="00F50B97"/>
    <w:rsid w:val="00F6268B"/>
    <w:rsid w:val="00FA261A"/>
    <w:rsid w:val="00FF2F6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before="288" w:line="276" w:lineRule="auto"/>
        <w:ind w:left="28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7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4A7"/>
    <w:pPr>
      <w:ind w:left="720"/>
      <w:contextualSpacing/>
    </w:pPr>
  </w:style>
  <w:style w:type="paragraph" w:styleId="Header">
    <w:name w:val="header"/>
    <w:basedOn w:val="Normal"/>
    <w:link w:val="HeaderChar"/>
    <w:uiPriority w:val="99"/>
    <w:semiHidden/>
    <w:unhideWhenUsed/>
    <w:rsid w:val="00F50B97"/>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F50B97"/>
  </w:style>
  <w:style w:type="paragraph" w:styleId="Footer">
    <w:name w:val="footer"/>
    <w:basedOn w:val="Normal"/>
    <w:link w:val="FooterChar"/>
    <w:uiPriority w:val="99"/>
    <w:semiHidden/>
    <w:unhideWhenUsed/>
    <w:rsid w:val="00F50B97"/>
    <w:pPr>
      <w:tabs>
        <w:tab w:val="center" w:pos="4513"/>
        <w:tab w:val="right" w:pos="9026"/>
      </w:tabs>
      <w:spacing w:before="0" w:line="240" w:lineRule="auto"/>
    </w:pPr>
  </w:style>
  <w:style w:type="character" w:customStyle="1" w:styleId="FooterChar">
    <w:name w:val="Footer Char"/>
    <w:basedOn w:val="DefaultParagraphFont"/>
    <w:link w:val="Footer"/>
    <w:uiPriority w:val="99"/>
    <w:semiHidden/>
    <w:rsid w:val="00F50B97"/>
  </w:style>
  <w:style w:type="character" w:styleId="Hyperlink">
    <w:name w:val="Hyperlink"/>
    <w:basedOn w:val="DefaultParagraphFont"/>
    <w:uiPriority w:val="99"/>
    <w:unhideWhenUsed/>
    <w:rsid w:val="008815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before="288" w:line="276" w:lineRule="auto"/>
        <w:ind w:left="28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7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4A7"/>
    <w:pPr>
      <w:ind w:left="720"/>
      <w:contextualSpacing/>
    </w:pPr>
  </w:style>
  <w:style w:type="paragraph" w:styleId="Header">
    <w:name w:val="header"/>
    <w:basedOn w:val="Normal"/>
    <w:link w:val="HeaderChar"/>
    <w:uiPriority w:val="99"/>
    <w:semiHidden/>
    <w:unhideWhenUsed/>
    <w:rsid w:val="00F50B97"/>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F50B97"/>
  </w:style>
  <w:style w:type="paragraph" w:styleId="Footer">
    <w:name w:val="footer"/>
    <w:basedOn w:val="Normal"/>
    <w:link w:val="FooterChar"/>
    <w:uiPriority w:val="99"/>
    <w:semiHidden/>
    <w:unhideWhenUsed/>
    <w:rsid w:val="00F50B97"/>
    <w:pPr>
      <w:tabs>
        <w:tab w:val="center" w:pos="4513"/>
        <w:tab w:val="right" w:pos="9026"/>
      </w:tabs>
      <w:spacing w:before="0" w:line="240" w:lineRule="auto"/>
    </w:pPr>
  </w:style>
  <w:style w:type="character" w:customStyle="1" w:styleId="FooterChar">
    <w:name w:val="Footer Char"/>
    <w:basedOn w:val="DefaultParagraphFont"/>
    <w:link w:val="Footer"/>
    <w:uiPriority w:val="99"/>
    <w:semiHidden/>
    <w:rsid w:val="00F50B97"/>
  </w:style>
  <w:style w:type="character" w:styleId="Hyperlink">
    <w:name w:val="Hyperlink"/>
    <w:basedOn w:val="DefaultParagraphFont"/>
    <w:uiPriority w:val="99"/>
    <w:unhideWhenUsed/>
    <w:rsid w:val="008815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saorg.i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Amiri</dc:creator>
  <cp:lastModifiedBy>mrs_khalifeh</cp:lastModifiedBy>
  <cp:revision>2</cp:revision>
  <cp:lastPrinted>2021-01-23T10:13:00Z</cp:lastPrinted>
  <dcterms:created xsi:type="dcterms:W3CDTF">2021-01-30T05:24:00Z</dcterms:created>
  <dcterms:modified xsi:type="dcterms:W3CDTF">2021-01-30T05:24:00Z</dcterms:modified>
</cp:coreProperties>
</file>