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BD" w:rsidRPr="009A0BA7" w:rsidRDefault="00DF09BD" w:rsidP="00A628E2">
      <w:pPr>
        <w:autoSpaceDE w:val="0"/>
        <w:autoSpaceDN w:val="0"/>
        <w:bidi/>
        <w:adjustRightInd w:val="0"/>
        <w:spacing w:after="0" w:line="240" w:lineRule="auto"/>
        <w:jc w:val="both"/>
        <w:rPr>
          <w:rFonts w:ascii="BNazanin" w:cs="B Nazanin"/>
          <w:b/>
          <w:bCs/>
          <w:color w:val="C00000"/>
          <w:sz w:val="28"/>
          <w:szCs w:val="28"/>
          <w:rtl/>
        </w:rPr>
      </w:pPr>
      <w:r w:rsidRPr="009A0BA7">
        <w:rPr>
          <w:rFonts w:ascii="BNazanin" w:cs="B Nazanin" w:hint="cs"/>
          <w:b/>
          <w:bCs/>
          <w:color w:val="C00000"/>
          <w:sz w:val="28"/>
          <w:szCs w:val="28"/>
          <w:rtl/>
        </w:rPr>
        <w:t xml:space="preserve">راهنماي دفاع </w:t>
      </w:r>
      <w:r>
        <w:rPr>
          <w:rFonts w:ascii="BNazanin" w:cs="B Nazanin" w:hint="cs"/>
          <w:b/>
          <w:bCs/>
          <w:color w:val="C00000"/>
          <w:sz w:val="28"/>
          <w:szCs w:val="28"/>
          <w:rtl/>
        </w:rPr>
        <w:t>الکترونیکی</w:t>
      </w:r>
      <w:bookmarkStart w:id="0" w:name="_GoBack"/>
      <w:bookmarkEnd w:id="0"/>
    </w:p>
    <w:p w:rsidR="00DF09BD" w:rsidRDefault="00DF09BD" w:rsidP="00DF09BD">
      <w:pPr>
        <w:pStyle w:val="Heading2"/>
        <w:bidi/>
        <w:rPr>
          <w:rtl/>
        </w:rPr>
      </w:pPr>
      <w:r>
        <w:rPr>
          <w:rFonts w:hint="cs"/>
          <w:rtl/>
        </w:rPr>
        <w:t>3-1- فرايند اول</w:t>
      </w:r>
    </w:p>
    <w:p w:rsidR="00DF09BD" w:rsidRDefault="00DF09BD" w:rsidP="00DF09BD">
      <w:pPr>
        <w:pStyle w:val="ListParagraph"/>
        <w:numPr>
          <w:ilvl w:val="2"/>
          <w:numId w:val="1"/>
        </w:numPr>
      </w:pPr>
      <w:r w:rsidRPr="00DB3B37">
        <w:rPr>
          <w:rFonts w:hint="cs"/>
          <w:rtl/>
        </w:rPr>
        <w:t xml:space="preserve">درخواست گردش برگزاري دفاع از طريق سامانه تحصيلات تكميلي به آدرس </w:t>
      </w:r>
      <w:r w:rsidRPr="00DB3B37">
        <w:t>Sada.guilan.ac.ir</w:t>
      </w:r>
      <w:r w:rsidRPr="00DB3B37">
        <w:rPr>
          <w:rFonts w:hint="cs"/>
          <w:rtl/>
        </w:rPr>
        <w:t xml:space="preserve"> </w:t>
      </w:r>
      <w:r>
        <w:rPr>
          <w:rFonts w:hint="cs"/>
          <w:rtl/>
        </w:rPr>
        <w:t xml:space="preserve">(مطابق راهنمای سامانه) </w:t>
      </w:r>
      <w:r w:rsidRPr="00DB3B37">
        <w:rPr>
          <w:rFonts w:hint="cs"/>
          <w:rtl/>
        </w:rPr>
        <w:t xml:space="preserve">و درج عبارت "متقاضي برگزاري دفاع به صورت </w:t>
      </w:r>
      <w:r>
        <w:rPr>
          <w:rFonts w:hint="cs"/>
          <w:rtl/>
        </w:rPr>
        <w:t>الکترونیکی</w:t>
      </w:r>
      <w:r w:rsidRPr="00230416">
        <w:rPr>
          <w:rFonts w:cs="Cambria" w:hint="cs"/>
          <w:rtl/>
        </w:rPr>
        <w:t>"</w:t>
      </w:r>
      <w:r w:rsidRPr="00DB3B37">
        <w:rPr>
          <w:rFonts w:hint="cs"/>
          <w:rtl/>
        </w:rPr>
        <w:t xml:space="preserve"> در </w:t>
      </w:r>
      <w:r w:rsidRPr="00230416">
        <w:rPr>
          <w:rFonts w:hint="cs"/>
          <w:u w:val="single"/>
          <w:rtl/>
        </w:rPr>
        <w:t>يادداشت</w:t>
      </w:r>
      <w:r w:rsidRPr="00DB3B37">
        <w:rPr>
          <w:rFonts w:hint="cs"/>
          <w:rtl/>
        </w:rPr>
        <w:t xml:space="preserve"> درخواست</w:t>
      </w:r>
      <w:r>
        <w:rPr>
          <w:rFonts w:hint="cs"/>
          <w:rtl/>
        </w:rPr>
        <w:t>(مسئولیت ارائه متن کامل پایان نامه/رساله به اعضای هیات داوران در مهلت تعيين شده قبل از دفاع بر عهده دانشجوست.)</w:t>
      </w:r>
    </w:p>
    <w:p w:rsidR="00DF09BD" w:rsidRDefault="00DF09BD" w:rsidP="00DF09BD">
      <w:pPr>
        <w:pStyle w:val="ListParagraph"/>
        <w:numPr>
          <w:ilvl w:val="2"/>
          <w:numId w:val="1"/>
        </w:numPr>
      </w:pPr>
      <w:r w:rsidRPr="00B864E3">
        <w:rPr>
          <w:rFonts w:hint="cs"/>
          <w:rtl/>
          <w:lang w:bidi="fa-IR"/>
        </w:rPr>
        <w:t xml:space="preserve">پس از انجام مراحل گردش طبق راهنمای سامانه، هماهنگي نهايي در خصوص زمان دقيق دفاع و </w:t>
      </w:r>
      <w:r>
        <w:rPr>
          <w:rFonts w:hint="cs"/>
          <w:rtl/>
          <w:lang w:bidi="fa-IR"/>
        </w:rPr>
        <w:t xml:space="preserve">تعيين </w:t>
      </w:r>
      <w:r w:rsidRPr="00B864E3">
        <w:rPr>
          <w:rFonts w:hint="cs"/>
          <w:rtl/>
          <w:lang w:bidi="fa-IR"/>
        </w:rPr>
        <w:t xml:space="preserve">نماينده تحصيلات تكميلي در جلسه دفاع توسط مسئول تحصيلات تكميلي دانشكده صورت گرفته و </w:t>
      </w:r>
      <w:r w:rsidRPr="00FD7719">
        <w:rPr>
          <w:rFonts w:hint="cs"/>
          <w:rtl/>
          <w:lang w:bidi="fa-IR"/>
        </w:rPr>
        <w:t>گردش دفاع توسط ایشان تایید می شود.</w:t>
      </w:r>
      <w:r>
        <w:rPr>
          <w:rFonts w:hint="cs"/>
          <w:rtl/>
          <w:lang w:bidi="fa-IR"/>
        </w:rPr>
        <w:t xml:space="preserve"> </w:t>
      </w:r>
      <w:r w:rsidRPr="00B864E3">
        <w:rPr>
          <w:rFonts w:hint="cs"/>
          <w:rtl/>
          <w:lang w:bidi="fa-IR"/>
        </w:rPr>
        <w:t xml:space="preserve">اعضاي هيات داوران و نماينده تحصيلات تكميلي در جلسه دفاع </w:t>
      </w:r>
      <w:r>
        <w:rPr>
          <w:rFonts w:hint="cs"/>
          <w:rtl/>
          <w:lang w:bidi="fa-IR"/>
        </w:rPr>
        <w:t xml:space="preserve">با دريافت مجدد اين گردش مي توانند از بخش </w:t>
      </w:r>
      <w:r w:rsidRPr="00230416">
        <w:rPr>
          <w:rFonts w:cs="Cambria" w:hint="cs"/>
          <w:rtl/>
          <w:lang w:bidi="fa-IR"/>
        </w:rPr>
        <w:t>"</w:t>
      </w:r>
      <w:r>
        <w:rPr>
          <w:rFonts w:hint="cs"/>
          <w:rtl/>
          <w:lang w:bidi="fa-IR"/>
        </w:rPr>
        <w:t>دعوت از هيات داوران" دعوتنامه امضا شده براي حضور در جلسه دفاع را دريافت نمايند.</w:t>
      </w:r>
    </w:p>
    <w:p w:rsidR="00DF09BD" w:rsidRDefault="00DF09BD" w:rsidP="00DF09BD">
      <w:pPr>
        <w:pStyle w:val="ListParagraph"/>
        <w:numPr>
          <w:ilvl w:val="2"/>
          <w:numId w:val="1"/>
        </w:numPr>
      </w:pPr>
      <w:r w:rsidRPr="00B864E3">
        <w:rPr>
          <w:rFonts w:hint="cs"/>
          <w:rtl/>
          <w:lang w:bidi="fa-IR"/>
        </w:rPr>
        <w:t>مسئو</w:t>
      </w:r>
      <w:r>
        <w:rPr>
          <w:rFonts w:hint="cs"/>
          <w:rtl/>
          <w:lang w:bidi="fa-IR"/>
        </w:rPr>
        <w:t>ليت نظارت بر برگزاري دفاع جلسه دفاع</w:t>
      </w:r>
      <w:r w:rsidRPr="00B864E3">
        <w:rPr>
          <w:rFonts w:hint="cs"/>
          <w:rtl/>
          <w:lang w:bidi="fa-IR"/>
        </w:rPr>
        <w:t xml:space="preserve"> برگزار شده بصورت </w:t>
      </w:r>
      <w:r>
        <w:rPr>
          <w:rFonts w:hint="cs"/>
          <w:rtl/>
          <w:lang w:bidi="fa-IR"/>
        </w:rPr>
        <w:t>الکترونیکی</w:t>
      </w:r>
      <w:r w:rsidRPr="00B864E3">
        <w:rPr>
          <w:rFonts w:hint="cs"/>
          <w:rtl/>
          <w:lang w:bidi="fa-IR"/>
        </w:rPr>
        <w:t xml:space="preserve"> برعهده نماينده </w:t>
      </w:r>
      <w:r>
        <w:rPr>
          <w:rFonts w:hint="cs"/>
          <w:rtl/>
          <w:lang w:bidi="fa-IR"/>
        </w:rPr>
        <w:t>تحصيلات تكميلي در جلسه دفاع است.</w:t>
      </w:r>
    </w:p>
    <w:p w:rsidR="00DF09BD" w:rsidRDefault="00DF09BD" w:rsidP="00DF09BD">
      <w:pPr>
        <w:pStyle w:val="ListParagraph"/>
        <w:numPr>
          <w:ilvl w:val="2"/>
          <w:numId w:val="1"/>
        </w:numPr>
      </w:pPr>
      <w:r w:rsidRPr="00B864E3">
        <w:rPr>
          <w:rFonts w:hint="cs"/>
          <w:rtl/>
          <w:lang w:bidi="fa-IR"/>
        </w:rPr>
        <w:t>همچنين لازم است قبل از شروع</w:t>
      </w:r>
      <w:r>
        <w:rPr>
          <w:rFonts w:hint="cs"/>
          <w:rtl/>
          <w:lang w:bidi="fa-IR"/>
        </w:rPr>
        <w:t xml:space="preserve"> جلسه</w:t>
      </w:r>
      <w:r w:rsidRPr="00B864E3">
        <w:rPr>
          <w:rFonts w:hint="cs"/>
          <w:rtl/>
          <w:lang w:bidi="fa-IR"/>
        </w:rPr>
        <w:t xml:space="preserve"> دفاع</w:t>
      </w:r>
      <w:r>
        <w:rPr>
          <w:rFonts w:hint="cs"/>
          <w:rtl/>
          <w:lang w:bidi="fa-IR"/>
        </w:rPr>
        <w:t>،</w:t>
      </w:r>
      <w:r w:rsidRPr="00B864E3">
        <w:rPr>
          <w:rFonts w:hint="cs"/>
          <w:rtl/>
          <w:lang w:bidi="fa-IR"/>
        </w:rPr>
        <w:t xml:space="preserve"> صورتجلسه دفاع (مطابق پيش فرض صورتجلسه دفاع </w:t>
      </w:r>
      <w:r>
        <w:rPr>
          <w:rFonts w:hint="cs"/>
          <w:rtl/>
          <w:lang w:bidi="fa-IR"/>
        </w:rPr>
        <w:t>الکترونیکی</w:t>
      </w:r>
      <w:r w:rsidRPr="00B864E3">
        <w:rPr>
          <w:rFonts w:hint="cs"/>
          <w:rtl/>
          <w:lang w:bidi="fa-IR"/>
        </w:rPr>
        <w:t>) و فرم ارزشيابي براي هر يك داوران (</w:t>
      </w:r>
      <w:r>
        <w:rPr>
          <w:rFonts w:hint="cs"/>
          <w:rtl/>
          <w:lang w:bidi="fa-IR"/>
        </w:rPr>
        <w:t xml:space="preserve">طبق </w:t>
      </w:r>
      <w:r w:rsidRPr="00B864E3">
        <w:rPr>
          <w:rFonts w:hint="cs"/>
          <w:rtl/>
          <w:lang w:bidi="fa-IR"/>
        </w:rPr>
        <w:t xml:space="preserve">پيش فرض فرم ارزشيابي </w:t>
      </w:r>
      <w:r>
        <w:rPr>
          <w:rFonts w:hint="cs"/>
          <w:rtl/>
          <w:lang w:bidi="fa-IR"/>
        </w:rPr>
        <w:t>الکترونیکی جلسه دفاع</w:t>
      </w:r>
      <w:r w:rsidRPr="00B864E3">
        <w:rPr>
          <w:rFonts w:hint="cs"/>
          <w:rtl/>
          <w:lang w:bidi="fa-IR"/>
        </w:rPr>
        <w:t xml:space="preserve">) به تفكيك اعضاي هيات داوران آماده شده </w:t>
      </w:r>
      <w:r>
        <w:rPr>
          <w:rFonts w:hint="cs"/>
          <w:rtl/>
          <w:lang w:bidi="fa-IR"/>
        </w:rPr>
        <w:t>تا</w:t>
      </w:r>
      <w:r w:rsidRPr="00B864E3">
        <w:rPr>
          <w:rFonts w:hint="cs"/>
          <w:rtl/>
          <w:lang w:bidi="fa-IR"/>
        </w:rPr>
        <w:t xml:space="preserve"> در انتهاي جلسه توسط نماينده تحصيلات تكميلي در جلسه دفاع جهت درج نمرات و امضا از طريق </w:t>
      </w:r>
      <w:proofErr w:type="spellStart"/>
      <w:r>
        <w:rPr>
          <w:lang w:bidi="fa-IR"/>
        </w:rPr>
        <w:t>e</w:t>
      </w:r>
      <w:r w:rsidRPr="00B864E3">
        <w:rPr>
          <w:lang w:bidi="fa-IR"/>
        </w:rPr>
        <w:t>rp</w:t>
      </w:r>
      <w:proofErr w:type="spellEnd"/>
      <w:r w:rsidRPr="00B864E3">
        <w:rPr>
          <w:lang w:bidi="fa-IR"/>
        </w:rPr>
        <w:t xml:space="preserve"> </w:t>
      </w:r>
      <w:r w:rsidRPr="00B864E3">
        <w:rPr>
          <w:rFonts w:hint="cs"/>
          <w:rtl/>
          <w:lang w:bidi="fa-IR"/>
        </w:rPr>
        <w:t xml:space="preserve"> به هر يك از اعضا ارسال شود.</w:t>
      </w:r>
    </w:p>
    <w:p w:rsidR="00DF09BD" w:rsidRDefault="00DF09BD" w:rsidP="00DF09BD">
      <w:pPr>
        <w:pStyle w:val="ListParagraph"/>
        <w:numPr>
          <w:ilvl w:val="2"/>
          <w:numId w:val="1"/>
        </w:numPr>
      </w:pPr>
      <w:r w:rsidRPr="00B864E3">
        <w:rPr>
          <w:rFonts w:hint="cs"/>
          <w:rtl/>
          <w:lang w:bidi="fa-IR"/>
        </w:rPr>
        <w:t xml:space="preserve">كليه اعضاي هيات داوران </w:t>
      </w:r>
      <w:r w:rsidRPr="00094F0C">
        <w:rPr>
          <w:rFonts w:hint="cs"/>
          <w:color w:val="000000"/>
          <w:rtl/>
        </w:rPr>
        <w:t>پس از ارائه دانشجو و پاسخ به سوالات داوران</w:t>
      </w:r>
      <w:r w:rsidRPr="00094F0C">
        <w:rPr>
          <w:rFonts w:hint="cs"/>
          <w:color w:val="000000"/>
          <w:sz w:val="28"/>
          <w:szCs w:val="28"/>
          <w:rtl/>
        </w:rPr>
        <w:t xml:space="preserve"> </w:t>
      </w:r>
      <w:r w:rsidRPr="00B864E3">
        <w:rPr>
          <w:rFonts w:hint="cs"/>
          <w:rtl/>
          <w:lang w:bidi="fa-IR"/>
        </w:rPr>
        <w:t>نسبت به تكميل فرم ار</w:t>
      </w:r>
      <w:r>
        <w:rPr>
          <w:rFonts w:hint="cs"/>
          <w:rtl/>
          <w:lang w:bidi="fa-IR"/>
        </w:rPr>
        <w:t>ز</w:t>
      </w:r>
      <w:r w:rsidRPr="00B864E3">
        <w:rPr>
          <w:rFonts w:hint="cs"/>
          <w:rtl/>
          <w:lang w:bidi="fa-IR"/>
        </w:rPr>
        <w:t xml:space="preserve">شيابي مربوطه </w:t>
      </w:r>
      <w:r>
        <w:rPr>
          <w:rFonts w:hint="cs"/>
          <w:rtl/>
          <w:lang w:bidi="fa-IR"/>
        </w:rPr>
        <w:t xml:space="preserve">اقدام </w:t>
      </w:r>
      <w:r w:rsidRPr="00B864E3">
        <w:rPr>
          <w:rFonts w:hint="cs"/>
          <w:rtl/>
          <w:lang w:bidi="fa-IR"/>
        </w:rPr>
        <w:t xml:space="preserve">نموده و آن را به نماينده تحصيلات تكميلي ارجاع </w:t>
      </w:r>
      <w:r>
        <w:rPr>
          <w:rFonts w:hint="cs"/>
          <w:rtl/>
          <w:lang w:bidi="fa-IR"/>
        </w:rPr>
        <w:t>مي دهند.</w:t>
      </w:r>
    </w:p>
    <w:p w:rsidR="00DF09BD" w:rsidRPr="00213F61" w:rsidRDefault="00DF09BD" w:rsidP="00DF09BD">
      <w:pPr>
        <w:pStyle w:val="ListParagraph"/>
        <w:numPr>
          <w:ilvl w:val="2"/>
          <w:numId w:val="1"/>
        </w:numPr>
      </w:pPr>
      <w:r>
        <w:rPr>
          <w:rFonts w:hint="cs"/>
          <w:rtl/>
          <w:lang w:bidi="fa-IR"/>
        </w:rPr>
        <w:t>ن</w:t>
      </w:r>
      <w:r w:rsidRPr="00B864E3">
        <w:rPr>
          <w:rFonts w:hint="cs"/>
          <w:rtl/>
          <w:lang w:bidi="fa-IR"/>
        </w:rPr>
        <w:t xml:space="preserve">ماينده تحصيلات تكميلي </w:t>
      </w:r>
      <w:r w:rsidRPr="00094F0C">
        <w:rPr>
          <w:rFonts w:hint="cs"/>
          <w:rtl/>
        </w:rPr>
        <w:t>میانگین نمره ارزشيابي را در صورتجلسه دفاع (که در مرحله 3-</w:t>
      </w:r>
      <w:r>
        <w:rPr>
          <w:rFonts w:hint="cs"/>
          <w:rtl/>
        </w:rPr>
        <w:t>1-4</w:t>
      </w:r>
      <w:r w:rsidRPr="00094F0C">
        <w:rPr>
          <w:rFonts w:hint="cs"/>
          <w:rtl/>
        </w:rPr>
        <w:t xml:space="preserve"> آماده شده) وارد می نماید و این فرم در سامانه </w:t>
      </w:r>
      <w:proofErr w:type="spellStart"/>
      <w:r w:rsidRPr="00094F0C">
        <w:t>erp</w:t>
      </w:r>
      <w:proofErr w:type="spellEnd"/>
      <w:r w:rsidRPr="00094F0C">
        <w:rPr>
          <w:rFonts w:hint="cs"/>
          <w:rtl/>
        </w:rPr>
        <w:t xml:space="preserve"> توسط کمیته داوران امضا می گردد.</w:t>
      </w:r>
      <w:r w:rsidRPr="00094F0C">
        <w:t xml:space="preserve"> </w:t>
      </w:r>
    </w:p>
    <w:p w:rsidR="00DF09BD" w:rsidRPr="00B56012" w:rsidRDefault="00DF09BD" w:rsidP="00DF09BD">
      <w:pPr>
        <w:pStyle w:val="ListParagraph"/>
        <w:numPr>
          <w:ilvl w:val="0"/>
          <w:numId w:val="0"/>
        </w:numPr>
        <w:spacing w:line="360" w:lineRule="atLeast"/>
        <w:ind w:left="1440"/>
        <w:rPr>
          <w:b/>
          <w:bCs/>
          <w:color w:val="000000"/>
          <w:sz w:val="23"/>
          <w:szCs w:val="23"/>
          <w:rtl/>
        </w:rPr>
      </w:pPr>
      <w:r w:rsidRPr="00B56012">
        <w:rPr>
          <w:rFonts w:hint="cs"/>
          <w:b/>
          <w:bCs/>
          <w:color w:val="000000"/>
          <w:sz w:val="23"/>
          <w:szCs w:val="23"/>
          <w:rtl/>
        </w:rPr>
        <w:t xml:space="preserve">توضيح: درصورت وجود داور خارجي(درخصوص دفاع از رساله دكتري) نمونه فرم خام ارزشيابي و صورتجلسه دفاع امضا شده از طريق ایمیل جهت تكميل و امضا به داور خارجي ارسال مي شود تا ایشان نیز پس از تكميل و امضاي فرم ارزشيابي و امضاي صورتجلسه، فرم ها را </w:t>
      </w:r>
      <w:r>
        <w:rPr>
          <w:rFonts w:hint="cs"/>
          <w:b/>
          <w:bCs/>
          <w:color w:val="000000"/>
          <w:sz w:val="23"/>
          <w:szCs w:val="23"/>
          <w:rtl/>
        </w:rPr>
        <w:t xml:space="preserve">پس از اسکن </w:t>
      </w:r>
      <w:r w:rsidRPr="00B56012">
        <w:rPr>
          <w:rFonts w:hint="cs"/>
          <w:b/>
          <w:bCs/>
          <w:color w:val="000000"/>
          <w:sz w:val="23"/>
          <w:szCs w:val="23"/>
          <w:rtl/>
        </w:rPr>
        <w:t xml:space="preserve">به صورت الکترونیکی ارسال نمایند. </w:t>
      </w:r>
    </w:p>
    <w:p w:rsidR="00DF09BD" w:rsidRDefault="00DF09BD" w:rsidP="00DF09BD">
      <w:pPr>
        <w:pStyle w:val="ListParagraph"/>
        <w:numPr>
          <w:ilvl w:val="2"/>
          <w:numId w:val="1"/>
        </w:numPr>
      </w:pPr>
      <w:r w:rsidRPr="00B864E3">
        <w:rPr>
          <w:rFonts w:hint="cs"/>
          <w:rtl/>
          <w:lang w:bidi="fa-IR"/>
        </w:rPr>
        <w:t>جلسه دفاع خاتمه مي بابد.</w:t>
      </w:r>
    </w:p>
    <w:p w:rsidR="00DF09BD" w:rsidRDefault="00DF09BD" w:rsidP="00DF09BD">
      <w:pPr>
        <w:pStyle w:val="ListParagraph"/>
        <w:numPr>
          <w:ilvl w:val="0"/>
          <w:numId w:val="0"/>
        </w:numPr>
        <w:ind w:left="1440"/>
        <w:rPr>
          <w:rtl/>
          <w:lang w:bidi="fa-IR"/>
        </w:rPr>
      </w:pPr>
    </w:p>
    <w:p w:rsidR="00DF09BD" w:rsidRPr="007B5379" w:rsidRDefault="00DF09BD" w:rsidP="00DF09BD">
      <w:pPr>
        <w:pStyle w:val="ListParagraph"/>
        <w:numPr>
          <w:ilvl w:val="0"/>
          <w:numId w:val="0"/>
        </w:numPr>
        <w:ind w:left="1440"/>
        <w:rPr>
          <w:b/>
          <w:bCs/>
          <w:sz w:val="28"/>
          <w:szCs w:val="28"/>
        </w:rPr>
      </w:pPr>
      <w:r>
        <w:rPr>
          <w:rFonts w:hint="cs"/>
          <w:b/>
          <w:bCs/>
          <w:sz w:val="28"/>
          <w:szCs w:val="28"/>
          <w:rtl/>
        </w:rPr>
        <w:t xml:space="preserve">                            </w:t>
      </w:r>
      <w:r w:rsidRPr="007B5379">
        <w:rPr>
          <w:rFonts w:hint="cs"/>
          <w:b/>
          <w:bCs/>
          <w:sz w:val="28"/>
          <w:szCs w:val="28"/>
          <w:rtl/>
        </w:rPr>
        <w:t xml:space="preserve">خلاصه اقدامات لازم در فرایند </w:t>
      </w:r>
    </w:p>
    <w:p w:rsidR="00DF09BD" w:rsidRDefault="00DF09BD" w:rsidP="00DF09BD">
      <w:pPr>
        <w:autoSpaceDE w:val="0"/>
        <w:autoSpaceDN w:val="0"/>
        <w:bidi/>
        <w:adjustRightInd w:val="0"/>
        <w:spacing w:after="0" w:line="240" w:lineRule="auto"/>
        <w:jc w:val="both"/>
      </w:pPr>
      <w:r>
        <w:rPr>
          <w:noProof/>
        </w:rPr>
        <w:lastRenderedPageBreak/>
        <w:drawing>
          <wp:inline distT="0" distB="0" distL="0" distR="0" wp14:anchorId="7A683F23" wp14:editId="0C4B22AC">
            <wp:extent cx="6438900" cy="2924175"/>
            <wp:effectExtent l="38100" t="0" r="3810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F09BD" w:rsidRDefault="00DF09BD" w:rsidP="00DF09BD">
      <w:pPr>
        <w:pStyle w:val="Heading2"/>
        <w:numPr>
          <w:ilvl w:val="1"/>
          <w:numId w:val="1"/>
        </w:numPr>
        <w:bidi/>
        <w:rPr>
          <w:rtl/>
        </w:rPr>
      </w:pPr>
      <w:r w:rsidRPr="005C0179">
        <w:rPr>
          <w:rFonts w:hint="cs"/>
          <w:rtl/>
        </w:rPr>
        <w:t>فرايند دوم</w:t>
      </w:r>
    </w:p>
    <w:p w:rsidR="00DF09BD" w:rsidRDefault="00DF09BD" w:rsidP="00DF09BD">
      <w:pPr>
        <w:pStyle w:val="ListParagraph"/>
        <w:numPr>
          <w:ilvl w:val="2"/>
          <w:numId w:val="1"/>
        </w:numPr>
      </w:pPr>
      <w:r w:rsidRPr="00887719">
        <w:rPr>
          <w:rFonts w:hint="cs"/>
          <w:rtl/>
        </w:rPr>
        <w:t xml:space="preserve">درخواست مجوز </w:t>
      </w:r>
      <w:r w:rsidRPr="00887719">
        <w:rPr>
          <w:rFonts w:hint="cs"/>
          <w:rtl/>
          <w:lang w:bidi="fa-IR"/>
        </w:rPr>
        <w:t xml:space="preserve">دفاع از طريق تكميل </w:t>
      </w:r>
      <w:r w:rsidRPr="00136D63">
        <w:rPr>
          <w:rFonts w:cs="Cambria" w:hint="cs"/>
          <w:rtl/>
          <w:lang w:bidi="fa-IR"/>
        </w:rPr>
        <w:t>"</w:t>
      </w:r>
      <w:r w:rsidRPr="00887719">
        <w:rPr>
          <w:rFonts w:hint="cs"/>
          <w:rtl/>
          <w:lang w:bidi="fa-IR"/>
        </w:rPr>
        <w:t xml:space="preserve">فرم مجوز دفاع </w:t>
      </w:r>
      <w:r>
        <w:rPr>
          <w:rFonts w:hint="cs"/>
          <w:rtl/>
          <w:lang w:bidi="fa-IR"/>
        </w:rPr>
        <w:t>الکترونیکی</w:t>
      </w:r>
      <w:r w:rsidRPr="00887719">
        <w:rPr>
          <w:rFonts w:hint="cs"/>
          <w:rtl/>
          <w:lang w:bidi="fa-IR"/>
        </w:rPr>
        <w:t xml:space="preserve">"و ارسال به استاد راهنماي مربوطه از طريق ايميل (ارسال گزارش نتيجه همانندجويي، مقالات مستخرج از پايان نامه/رساله و متن پايان نامه/رساله نيز الزامي است) </w:t>
      </w:r>
    </w:p>
    <w:p w:rsidR="00DF09BD" w:rsidRDefault="00DF09BD" w:rsidP="00DF09BD">
      <w:pPr>
        <w:pStyle w:val="ListParagraph"/>
        <w:numPr>
          <w:ilvl w:val="2"/>
          <w:numId w:val="1"/>
        </w:numPr>
      </w:pPr>
      <w:r w:rsidRPr="006D4156">
        <w:rPr>
          <w:rFonts w:hint="cs"/>
          <w:rtl/>
          <w:lang w:bidi="fa-IR"/>
        </w:rPr>
        <w:t xml:space="preserve">استاد راهنما پس از دريافت درخواست دانشجو، در صورت موافقت با برگزاري دفاع به صورت </w:t>
      </w:r>
      <w:r>
        <w:rPr>
          <w:rFonts w:hint="cs"/>
          <w:rtl/>
          <w:lang w:bidi="fa-IR"/>
        </w:rPr>
        <w:t>الکترونیکی</w:t>
      </w:r>
      <w:r w:rsidRPr="006D4156">
        <w:rPr>
          <w:rFonts w:hint="cs"/>
          <w:rtl/>
          <w:lang w:bidi="fa-IR"/>
        </w:rPr>
        <w:t xml:space="preserve">(با رعايت الويت هاي مورد نظر و شرايط دانشجو ) و هماهنگي با ساير اعضاي هيات داوران مراتب را از طريق </w:t>
      </w:r>
      <w:r w:rsidRPr="00A051AA">
        <w:rPr>
          <w:rFonts w:hint="cs"/>
          <w:u w:val="single"/>
          <w:rtl/>
          <w:lang w:bidi="fa-IR"/>
        </w:rPr>
        <w:t>نامه</w:t>
      </w:r>
      <w:r w:rsidRPr="00A051AA">
        <w:rPr>
          <w:u w:val="single"/>
          <w:rtl/>
          <w:lang w:bidi="fa-IR"/>
        </w:rPr>
        <w:t xml:space="preserve"> </w:t>
      </w:r>
      <w:r w:rsidRPr="00A051AA">
        <w:rPr>
          <w:rFonts w:hint="cs"/>
          <w:u w:val="single"/>
          <w:rtl/>
          <w:lang w:bidi="fa-IR"/>
        </w:rPr>
        <w:t>موافقت</w:t>
      </w:r>
      <w:r w:rsidRPr="00A051AA">
        <w:rPr>
          <w:u w:val="single"/>
          <w:rtl/>
          <w:lang w:bidi="fa-IR"/>
        </w:rPr>
        <w:t xml:space="preserve"> </w:t>
      </w:r>
      <w:r w:rsidRPr="00A051AA">
        <w:rPr>
          <w:rFonts w:hint="cs"/>
          <w:u w:val="single"/>
          <w:rtl/>
          <w:lang w:bidi="fa-IR"/>
        </w:rPr>
        <w:t>استاد</w:t>
      </w:r>
      <w:r w:rsidRPr="00A051AA">
        <w:rPr>
          <w:u w:val="single"/>
          <w:rtl/>
          <w:lang w:bidi="fa-IR"/>
        </w:rPr>
        <w:t xml:space="preserve"> </w:t>
      </w:r>
      <w:r w:rsidRPr="00A051AA">
        <w:rPr>
          <w:rFonts w:hint="cs"/>
          <w:u w:val="single"/>
          <w:rtl/>
          <w:lang w:bidi="fa-IR"/>
        </w:rPr>
        <w:t>راهنما</w:t>
      </w:r>
      <w:r w:rsidRPr="00A051AA">
        <w:rPr>
          <w:u w:val="single"/>
          <w:rtl/>
          <w:lang w:bidi="fa-IR"/>
        </w:rPr>
        <w:t xml:space="preserve"> </w:t>
      </w:r>
      <w:r w:rsidRPr="00A051AA">
        <w:rPr>
          <w:rFonts w:hint="cs"/>
          <w:u w:val="single"/>
          <w:rtl/>
          <w:lang w:bidi="fa-IR"/>
        </w:rPr>
        <w:t>با</w:t>
      </w:r>
      <w:r w:rsidRPr="00A051AA">
        <w:rPr>
          <w:u w:val="single"/>
          <w:rtl/>
          <w:lang w:bidi="fa-IR"/>
        </w:rPr>
        <w:t xml:space="preserve"> </w:t>
      </w:r>
      <w:r w:rsidRPr="00A051AA">
        <w:rPr>
          <w:rFonts w:hint="cs"/>
          <w:u w:val="single"/>
          <w:rtl/>
          <w:lang w:bidi="fa-IR"/>
        </w:rPr>
        <w:t>برگزاري</w:t>
      </w:r>
      <w:r w:rsidRPr="00A051AA">
        <w:rPr>
          <w:u w:val="single"/>
          <w:rtl/>
          <w:lang w:bidi="fa-IR"/>
        </w:rPr>
        <w:t xml:space="preserve"> </w:t>
      </w:r>
      <w:r w:rsidRPr="00A051AA">
        <w:rPr>
          <w:rFonts w:hint="cs"/>
          <w:u w:val="single"/>
          <w:rtl/>
          <w:lang w:bidi="fa-IR"/>
        </w:rPr>
        <w:t>دفاع</w:t>
      </w:r>
      <w:r w:rsidRPr="00A051AA">
        <w:rPr>
          <w:u w:val="single"/>
          <w:rtl/>
          <w:lang w:bidi="fa-IR"/>
        </w:rPr>
        <w:t xml:space="preserve"> </w:t>
      </w:r>
      <w:r w:rsidRPr="00A051AA">
        <w:rPr>
          <w:rFonts w:hint="cs"/>
          <w:u w:val="single"/>
          <w:rtl/>
          <w:lang w:bidi="fa-IR"/>
        </w:rPr>
        <w:t>الکترونیکی</w:t>
      </w:r>
      <w:r w:rsidRPr="006D4156">
        <w:rPr>
          <w:rFonts w:hint="cs"/>
          <w:rtl/>
          <w:lang w:bidi="fa-IR"/>
        </w:rPr>
        <w:t xml:space="preserve"> در </w:t>
      </w:r>
      <w:proofErr w:type="spellStart"/>
      <w:r w:rsidRPr="006D4156">
        <w:rPr>
          <w:lang w:bidi="fa-IR"/>
        </w:rPr>
        <w:t>erp</w:t>
      </w:r>
      <w:proofErr w:type="spellEnd"/>
      <w:r w:rsidRPr="006D4156">
        <w:rPr>
          <w:rFonts w:hint="cs"/>
          <w:rtl/>
          <w:lang w:bidi="fa-IR"/>
        </w:rPr>
        <w:t xml:space="preserve"> به مدير گروه ارسال مي كند.(ارسال درخواست دانشجو، گزارش نتيجه همانندجويي و مقالات مستخرخ از پايان نامه/رساله </w:t>
      </w:r>
      <w:r>
        <w:rPr>
          <w:rFonts w:hint="cs"/>
          <w:rtl/>
          <w:lang w:bidi="fa-IR"/>
        </w:rPr>
        <w:t>از طريق فايل الصاقي همين نامه، ايميل و يا هر روش ديگري مي تواند انجام شود)</w:t>
      </w:r>
    </w:p>
    <w:p w:rsidR="00DF09BD" w:rsidRDefault="00DF09BD" w:rsidP="00DF09BD">
      <w:pPr>
        <w:pStyle w:val="ListParagraph"/>
        <w:numPr>
          <w:ilvl w:val="2"/>
          <w:numId w:val="1"/>
        </w:numPr>
      </w:pPr>
      <w:r w:rsidRPr="004D750F">
        <w:rPr>
          <w:rFonts w:hint="cs"/>
          <w:rtl/>
          <w:lang w:bidi="fa-IR"/>
        </w:rPr>
        <w:t xml:space="preserve">در صورت تاييد مديرگروه(ضمن هماهنگي با ساير اعضاي گروه به هر طريق ممكن)، مراتب با ذکر اسامی داوران منتخب به مسئول تحصيلات تكميلي دانشكده و سپس توسط ايشان به كارشناس تحصيلات تكميلي (جهت بررسي پرونده فراغت)و عامل مالي دانشكده(جهت تسويه حساب) و داوران(اعلام </w:t>
      </w:r>
      <w:r>
        <w:rPr>
          <w:rFonts w:hint="cs"/>
          <w:rtl/>
          <w:lang w:bidi="fa-IR"/>
        </w:rPr>
        <w:t>وضعيت</w:t>
      </w:r>
      <w:r w:rsidRPr="004D750F">
        <w:rPr>
          <w:rFonts w:hint="cs"/>
          <w:rtl/>
          <w:lang w:bidi="fa-IR"/>
        </w:rPr>
        <w:t xml:space="preserve"> پایان نامه/رساله</w:t>
      </w:r>
      <w:r>
        <w:rPr>
          <w:rFonts w:hint="cs"/>
          <w:rtl/>
          <w:lang w:bidi="fa-IR"/>
        </w:rPr>
        <w:t xml:space="preserve"> براي دفاع</w:t>
      </w:r>
      <w:r w:rsidRPr="004D750F">
        <w:rPr>
          <w:rFonts w:hint="cs"/>
          <w:rtl/>
          <w:lang w:bidi="fa-IR"/>
        </w:rPr>
        <w:t xml:space="preserve">) </w:t>
      </w:r>
      <w:r>
        <w:rPr>
          <w:rFonts w:hint="cs"/>
          <w:rtl/>
          <w:lang w:bidi="fa-IR"/>
        </w:rPr>
        <w:t>ارجاع</w:t>
      </w:r>
      <w:r w:rsidRPr="004D750F">
        <w:rPr>
          <w:rFonts w:hint="cs"/>
          <w:rtl/>
          <w:lang w:bidi="fa-IR"/>
        </w:rPr>
        <w:t xml:space="preserve"> مي شود. كارشناس پس از بررسي در صورت كامل بودن پرونده آموزشي دانشجو و عامل مالي در صورت تسويه حساب، </w:t>
      </w:r>
      <w:r>
        <w:rPr>
          <w:rFonts w:hint="cs"/>
          <w:rtl/>
          <w:lang w:bidi="fa-IR"/>
        </w:rPr>
        <w:t>با درج توضيح، نامه را</w:t>
      </w:r>
      <w:r w:rsidRPr="004D750F">
        <w:rPr>
          <w:rFonts w:hint="cs"/>
          <w:rtl/>
          <w:lang w:bidi="fa-IR"/>
        </w:rPr>
        <w:t xml:space="preserve"> به مسئول تحصيلات تكميلي دانشكده ارجاع مي دهند. (در هر مرحله در صورت دارا بودن نقص، مراتب ضمن در يادداشت نامه، تلفني به اطلاع دانشجو رسانده شود). مسئول تحصیلات تکمیلی دانشکده ضمن هماهنگي با ساير اعضاي شوراي دانشكده، پایان نامه/رساله را به داوران ارسال می نمايد و در صورت اعلام قابل دفاع بودن پایان نامه/رساله توسط داوران، هماهنگی برای دفاع انجام می شود.(كليه تاييدها و توضيحات مربوط به بند حاضر در اسكن نامه درخواست دفاع </w:t>
      </w:r>
      <w:r>
        <w:rPr>
          <w:rFonts w:hint="cs"/>
          <w:rtl/>
          <w:lang w:bidi="fa-IR"/>
        </w:rPr>
        <w:t>الکترونیکی</w:t>
      </w:r>
      <w:r w:rsidRPr="004D750F">
        <w:rPr>
          <w:rFonts w:hint="cs"/>
          <w:rtl/>
          <w:lang w:bidi="fa-IR"/>
        </w:rPr>
        <w:t xml:space="preserve"> درج شود).</w:t>
      </w:r>
    </w:p>
    <w:p w:rsidR="00DF09BD" w:rsidRDefault="00DF09BD" w:rsidP="00DF09BD">
      <w:pPr>
        <w:pStyle w:val="ListParagraph"/>
        <w:numPr>
          <w:ilvl w:val="2"/>
          <w:numId w:val="1"/>
        </w:numPr>
      </w:pPr>
      <w:r w:rsidRPr="00D31CB8">
        <w:rPr>
          <w:rFonts w:hint="cs"/>
          <w:rtl/>
          <w:lang w:bidi="fa-IR"/>
        </w:rPr>
        <w:t xml:space="preserve">پس از هماهنگي نهايي در خصوص زمان دقيق دفاع، نماينده تحصيلات تكميلي در جلسه دفاع توسط مسئول تحصيلات تكميلي دانشكده تعيين و </w:t>
      </w:r>
      <w:r>
        <w:rPr>
          <w:rFonts w:hint="cs"/>
          <w:rtl/>
          <w:lang w:bidi="fa-IR"/>
        </w:rPr>
        <w:t xml:space="preserve"> ضمن درج ساعت و تاريخ دفاع در اسكن </w:t>
      </w:r>
      <w:r w:rsidRPr="00136D63">
        <w:rPr>
          <w:rFonts w:hint="cs"/>
          <w:u w:val="single"/>
          <w:rtl/>
          <w:lang w:bidi="fa-IR"/>
        </w:rPr>
        <w:t>نامه</w:t>
      </w:r>
      <w:r w:rsidRPr="00136D63">
        <w:rPr>
          <w:u w:val="single"/>
          <w:rtl/>
          <w:lang w:bidi="fa-IR"/>
        </w:rPr>
        <w:t xml:space="preserve"> </w:t>
      </w:r>
      <w:r w:rsidRPr="00136D63">
        <w:rPr>
          <w:rFonts w:hint="cs"/>
          <w:u w:val="single"/>
          <w:rtl/>
          <w:lang w:bidi="fa-IR"/>
        </w:rPr>
        <w:t>موافقت</w:t>
      </w:r>
      <w:r w:rsidRPr="00136D63">
        <w:rPr>
          <w:u w:val="single"/>
          <w:rtl/>
          <w:lang w:bidi="fa-IR"/>
        </w:rPr>
        <w:t xml:space="preserve"> </w:t>
      </w:r>
      <w:r w:rsidRPr="00136D63">
        <w:rPr>
          <w:rFonts w:hint="cs"/>
          <w:u w:val="single"/>
          <w:rtl/>
          <w:lang w:bidi="fa-IR"/>
        </w:rPr>
        <w:t>استاد</w:t>
      </w:r>
      <w:r w:rsidRPr="00136D63">
        <w:rPr>
          <w:u w:val="single"/>
          <w:rtl/>
          <w:lang w:bidi="fa-IR"/>
        </w:rPr>
        <w:t xml:space="preserve"> </w:t>
      </w:r>
      <w:r w:rsidRPr="00136D63">
        <w:rPr>
          <w:rFonts w:hint="cs"/>
          <w:u w:val="single"/>
          <w:rtl/>
          <w:lang w:bidi="fa-IR"/>
        </w:rPr>
        <w:t>راهنما</w:t>
      </w:r>
      <w:r w:rsidRPr="00136D63">
        <w:rPr>
          <w:u w:val="single"/>
          <w:rtl/>
          <w:lang w:bidi="fa-IR"/>
        </w:rPr>
        <w:t xml:space="preserve"> </w:t>
      </w:r>
      <w:r w:rsidRPr="00136D63">
        <w:rPr>
          <w:rFonts w:hint="cs"/>
          <w:u w:val="single"/>
          <w:rtl/>
          <w:lang w:bidi="fa-IR"/>
        </w:rPr>
        <w:t>با</w:t>
      </w:r>
      <w:r w:rsidRPr="00136D63">
        <w:rPr>
          <w:u w:val="single"/>
          <w:rtl/>
          <w:lang w:bidi="fa-IR"/>
        </w:rPr>
        <w:t xml:space="preserve"> </w:t>
      </w:r>
      <w:r w:rsidRPr="00136D63">
        <w:rPr>
          <w:rFonts w:hint="cs"/>
          <w:u w:val="single"/>
          <w:rtl/>
          <w:lang w:bidi="fa-IR"/>
        </w:rPr>
        <w:lastRenderedPageBreak/>
        <w:t>برگزاري</w:t>
      </w:r>
      <w:r w:rsidRPr="00136D63">
        <w:rPr>
          <w:u w:val="single"/>
          <w:rtl/>
          <w:lang w:bidi="fa-IR"/>
        </w:rPr>
        <w:t xml:space="preserve"> </w:t>
      </w:r>
      <w:r w:rsidRPr="00136D63">
        <w:rPr>
          <w:rFonts w:hint="cs"/>
          <w:u w:val="single"/>
          <w:rtl/>
          <w:lang w:bidi="fa-IR"/>
        </w:rPr>
        <w:t>دفاع</w:t>
      </w:r>
      <w:r w:rsidRPr="00136D63">
        <w:rPr>
          <w:u w:val="single"/>
          <w:rtl/>
          <w:lang w:bidi="fa-IR"/>
        </w:rPr>
        <w:t xml:space="preserve"> </w:t>
      </w:r>
      <w:r w:rsidRPr="00136D63">
        <w:rPr>
          <w:rFonts w:hint="cs"/>
          <w:u w:val="single"/>
          <w:rtl/>
          <w:lang w:bidi="fa-IR"/>
        </w:rPr>
        <w:t>الکترونیکی</w:t>
      </w:r>
      <w:r w:rsidRPr="009729EF">
        <w:rPr>
          <w:rFonts w:hint="cs"/>
          <w:rtl/>
          <w:lang w:bidi="fa-IR"/>
        </w:rPr>
        <w:t xml:space="preserve"> </w:t>
      </w:r>
      <w:r w:rsidRPr="00D31CB8">
        <w:rPr>
          <w:rFonts w:hint="cs"/>
          <w:rtl/>
          <w:lang w:bidi="fa-IR"/>
        </w:rPr>
        <w:t>توسط ايشان</w:t>
      </w:r>
      <w:r>
        <w:rPr>
          <w:rFonts w:hint="cs"/>
          <w:rtl/>
          <w:lang w:bidi="fa-IR"/>
        </w:rPr>
        <w:t>،</w:t>
      </w:r>
      <w:r w:rsidRPr="00D31CB8">
        <w:rPr>
          <w:rFonts w:hint="cs"/>
          <w:rtl/>
          <w:lang w:bidi="fa-IR"/>
        </w:rPr>
        <w:t xml:space="preserve"> </w:t>
      </w:r>
      <w:r>
        <w:rPr>
          <w:rFonts w:hint="cs"/>
          <w:rtl/>
          <w:lang w:bidi="fa-IR"/>
        </w:rPr>
        <w:t>مراتب جهت دعوت</w:t>
      </w:r>
      <w:r w:rsidRPr="00D31CB8">
        <w:rPr>
          <w:rFonts w:hint="cs"/>
          <w:rtl/>
          <w:lang w:bidi="fa-IR"/>
        </w:rPr>
        <w:t xml:space="preserve"> اعضاي هيات داوران و نماينده تحصيلات تكميلي در جلسه دفاع </w:t>
      </w:r>
      <w:r>
        <w:rPr>
          <w:rFonts w:hint="cs"/>
          <w:rtl/>
          <w:lang w:bidi="fa-IR"/>
        </w:rPr>
        <w:t>به هيات داوران و نماينده تحصيلات تكميلي ارجاع</w:t>
      </w:r>
      <w:r w:rsidRPr="00D31CB8">
        <w:rPr>
          <w:rFonts w:hint="cs"/>
          <w:rtl/>
          <w:lang w:bidi="fa-IR"/>
        </w:rPr>
        <w:t xml:space="preserve"> مي شود.</w:t>
      </w:r>
    </w:p>
    <w:p w:rsidR="00DF09BD" w:rsidRDefault="00DF09BD" w:rsidP="00DF09BD">
      <w:pPr>
        <w:pStyle w:val="ListParagraph"/>
        <w:numPr>
          <w:ilvl w:val="2"/>
          <w:numId w:val="1"/>
        </w:numPr>
      </w:pPr>
      <w:r w:rsidRPr="00B864E3">
        <w:rPr>
          <w:rFonts w:hint="cs"/>
          <w:rtl/>
          <w:lang w:bidi="fa-IR"/>
        </w:rPr>
        <w:t xml:space="preserve">مسئوليت نظارت بر برگزاري دفاع </w:t>
      </w:r>
      <w:r>
        <w:rPr>
          <w:rFonts w:hint="cs"/>
          <w:rtl/>
          <w:lang w:bidi="fa-IR"/>
        </w:rPr>
        <w:t>جلسه دفاع</w:t>
      </w:r>
      <w:r w:rsidRPr="00B864E3">
        <w:rPr>
          <w:rFonts w:hint="cs"/>
          <w:rtl/>
          <w:lang w:bidi="fa-IR"/>
        </w:rPr>
        <w:t xml:space="preserve"> برگزار شده بصورت </w:t>
      </w:r>
      <w:r>
        <w:rPr>
          <w:rFonts w:hint="cs"/>
          <w:rtl/>
          <w:lang w:bidi="fa-IR"/>
        </w:rPr>
        <w:t>الکترونیکی</w:t>
      </w:r>
      <w:r w:rsidRPr="00B864E3">
        <w:rPr>
          <w:rFonts w:hint="cs"/>
          <w:rtl/>
          <w:lang w:bidi="fa-IR"/>
        </w:rPr>
        <w:t xml:space="preserve"> برعهده نماينده </w:t>
      </w:r>
      <w:r>
        <w:rPr>
          <w:rFonts w:hint="cs"/>
          <w:rtl/>
          <w:lang w:bidi="fa-IR"/>
        </w:rPr>
        <w:t>تحصيلات تكميلي در جلسه دفاع است.</w:t>
      </w:r>
    </w:p>
    <w:p w:rsidR="00DF09BD" w:rsidRDefault="00DF09BD" w:rsidP="00DF09BD">
      <w:pPr>
        <w:pStyle w:val="ListParagraph"/>
        <w:numPr>
          <w:ilvl w:val="2"/>
          <w:numId w:val="1"/>
        </w:numPr>
      </w:pPr>
      <w:r w:rsidRPr="00B864E3">
        <w:rPr>
          <w:rFonts w:hint="cs"/>
          <w:rtl/>
          <w:lang w:bidi="fa-IR"/>
        </w:rPr>
        <w:t>همچنين لازم است قبل از شروع</w:t>
      </w:r>
      <w:r>
        <w:rPr>
          <w:rFonts w:hint="cs"/>
          <w:rtl/>
          <w:lang w:bidi="fa-IR"/>
        </w:rPr>
        <w:t xml:space="preserve"> جلسه</w:t>
      </w:r>
      <w:r w:rsidRPr="00B864E3">
        <w:rPr>
          <w:rFonts w:hint="cs"/>
          <w:rtl/>
          <w:lang w:bidi="fa-IR"/>
        </w:rPr>
        <w:t xml:space="preserve"> دفاع</w:t>
      </w:r>
      <w:r>
        <w:rPr>
          <w:rFonts w:hint="cs"/>
          <w:rtl/>
          <w:lang w:bidi="fa-IR"/>
        </w:rPr>
        <w:t>،</w:t>
      </w:r>
      <w:r w:rsidRPr="00B864E3">
        <w:rPr>
          <w:rFonts w:hint="cs"/>
          <w:rtl/>
          <w:lang w:bidi="fa-IR"/>
        </w:rPr>
        <w:t xml:space="preserve"> صورتجلسه دفاع (مطابق پيش فرض صورتجلسه دفاع </w:t>
      </w:r>
      <w:r>
        <w:rPr>
          <w:rFonts w:hint="cs"/>
          <w:rtl/>
          <w:lang w:bidi="fa-IR"/>
        </w:rPr>
        <w:t>الکترونیکی</w:t>
      </w:r>
      <w:r w:rsidRPr="00B864E3">
        <w:rPr>
          <w:rFonts w:hint="cs"/>
          <w:rtl/>
          <w:lang w:bidi="fa-IR"/>
        </w:rPr>
        <w:t>) و فرم ارزشيابي براي هر يك داوران (</w:t>
      </w:r>
      <w:r>
        <w:rPr>
          <w:rFonts w:hint="cs"/>
          <w:rtl/>
          <w:lang w:bidi="fa-IR"/>
        </w:rPr>
        <w:t xml:space="preserve">طبق </w:t>
      </w:r>
      <w:r w:rsidRPr="00B864E3">
        <w:rPr>
          <w:rFonts w:hint="cs"/>
          <w:rtl/>
          <w:lang w:bidi="fa-IR"/>
        </w:rPr>
        <w:t xml:space="preserve">پيش فرض فرم ارزشيابي </w:t>
      </w:r>
      <w:r>
        <w:rPr>
          <w:rFonts w:hint="cs"/>
          <w:rtl/>
          <w:lang w:bidi="fa-IR"/>
        </w:rPr>
        <w:t>الکترونیکی جلسه دفاع</w:t>
      </w:r>
      <w:r w:rsidRPr="00B864E3">
        <w:rPr>
          <w:rFonts w:hint="cs"/>
          <w:rtl/>
          <w:lang w:bidi="fa-IR"/>
        </w:rPr>
        <w:t xml:space="preserve">) به تفكيك اعضاي هيات داوران آماده شده </w:t>
      </w:r>
      <w:r>
        <w:rPr>
          <w:rFonts w:hint="cs"/>
          <w:rtl/>
          <w:lang w:bidi="fa-IR"/>
        </w:rPr>
        <w:t>تا</w:t>
      </w:r>
      <w:r w:rsidRPr="00B864E3">
        <w:rPr>
          <w:rFonts w:hint="cs"/>
          <w:rtl/>
          <w:lang w:bidi="fa-IR"/>
        </w:rPr>
        <w:t xml:space="preserve"> در انتهاي جلسه توسط نماينده تحصيلات تكميلي در جلسه دفاع جهت درج نمرات و امضا از طريق </w:t>
      </w:r>
      <w:proofErr w:type="spellStart"/>
      <w:r>
        <w:rPr>
          <w:lang w:bidi="fa-IR"/>
        </w:rPr>
        <w:t>e</w:t>
      </w:r>
      <w:r w:rsidRPr="00B864E3">
        <w:rPr>
          <w:lang w:bidi="fa-IR"/>
        </w:rPr>
        <w:t>rp</w:t>
      </w:r>
      <w:proofErr w:type="spellEnd"/>
      <w:r w:rsidRPr="00B864E3">
        <w:rPr>
          <w:lang w:bidi="fa-IR"/>
        </w:rPr>
        <w:t xml:space="preserve"> </w:t>
      </w:r>
      <w:r w:rsidRPr="00B864E3">
        <w:rPr>
          <w:rFonts w:hint="cs"/>
          <w:rtl/>
          <w:lang w:bidi="fa-IR"/>
        </w:rPr>
        <w:t xml:space="preserve"> به هر يك از اعضا ارسال شود.</w:t>
      </w:r>
    </w:p>
    <w:p w:rsidR="00DF09BD" w:rsidRPr="00213F61" w:rsidRDefault="00DF09BD" w:rsidP="00DF09BD">
      <w:pPr>
        <w:pStyle w:val="ListParagraph"/>
        <w:numPr>
          <w:ilvl w:val="2"/>
          <w:numId w:val="3"/>
        </w:numPr>
      </w:pPr>
      <w:r w:rsidRPr="00B864E3">
        <w:rPr>
          <w:rFonts w:hint="cs"/>
          <w:rtl/>
          <w:lang w:bidi="fa-IR"/>
        </w:rPr>
        <w:t xml:space="preserve">كليه اعضاي هيات داوران </w:t>
      </w:r>
      <w:r w:rsidRPr="00A051AA">
        <w:rPr>
          <w:rFonts w:hint="cs"/>
          <w:color w:val="000000"/>
          <w:rtl/>
        </w:rPr>
        <w:t>پس از ارائه دانشجو و پاسخ به سوالات داوران</w:t>
      </w:r>
      <w:r w:rsidRPr="00A051AA">
        <w:rPr>
          <w:rFonts w:hint="cs"/>
          <w:color w:val="000000"/>
          <w:sz w:val="28"/>
          <w:szCs w:val="28"/>
          <w:rtl/>
        </w:rPr>
        <w:t xml:space="preserve"> </w:t>
      </w:r>
      <w:r w:rsidRPr="00B864E3">
        <w:rPr>
          <w:rFonts w:hint="cs"/>
          <w:rtl/>
          <w:lang w:bidi="fa-IR"/>
        </w:rPr>
        <w:t>نسبت به تكميل فرم ار</w:t>
      </w:r>
      <w:r>
        <w:rPr>
          <w:rFonts w:hint="cs"/>
          <w:rtl/>
          <w:lang w:bidi="fa-IR"/>
        </w:rPr>
        <w:t>ز</w:t>
      </w:r>
      <w:r w:rsidRPr="00B864E3">
        <w:rPr>
          <w:rFonts w:hint="cs"/>
          <w:rtl/>
          <w:lang w:bidi="fa-IR"/>
        </w:rPr>
        <w:t xml:space="preserve">شيابي مربوطه </w:t>
      </w:r>
      <w:r>
        <w:rPr>
          <w:rFonts w:hint="cs"/>
          <w:rtl/>
          <w:lang w:bidi="fa-IR"/>
        </w:rPr>
        <w:t xml:space="preserve">اقدام </w:t>
      </w:r>
      <w:r w:rsidRPr="00B864E3">
        <w:rPr>
          <w:rFonts w:hint="cs"/>
          <w:rtl/>
          <w:lang w:bidi="fa-IR"/>
        </w:rPr>
        <w:t xml:space="preserve">نموده و آن را به نماينده تحصيلات تكميلي ارجاع </w:t>
      </w:r>
      <w:r>
        <w:rPr>
          <w:rFonts w:hint="cs"/>
          <w:rtl/>
          <w:lang w:bidi="fa-IR"/>
        </w:rPr>
        <w:t>مي دهند.ن</w:t>
      </w:r>
      <w:r w:rsidRPr="00B864E3">
        <w:rPr>
          <w:rFonts w:hint="cs"/>
          <w:rtl/>
          <w:lang w:bidi="fa-IR"/>
        </w:rPr>
        <w:t xml:space="preserve">ماينده تحصيلات تكميلي </w:t>
      </w:r>
      <w:r w:rsidRPr="00094F0C">
        <w:rPr>
          <w:rFonts w:hint="cs"/>
          <w:rtl/>
        </w:rPr>
        <w:t>میانگین نمره ارزشيابي را در صورتجلسه دفاع (که در مرحله 3-</w:t>
      </w:r>
      <w:r>
        <w:rPr>
          <w:rFonts w:hint="cs"/>
          <w:rtl/>
        </w:rPr>
        <w:t>2</w:t>
      </w:r>
      <w:r w:rsidRPr="00094F0C">
        <w:rPr>
          <w:rFonts w:hint="cs"/>
          <w:rtl/>
        </w:rPr>
        <w:t>-</w:t>
      </w:r>
      <w:r>
        <w:rPr>
          <w:rFonts w:hint="cs"/>
          <w:rtl/>
        </w:rPr>
        <w:t>6</w:t>
      </w:r>
      <w:r w:rsidRPr="00094F0C">
        <w:rPr>
          <w:rFonts w:hint="cs"/>
          <w:rtl/>
        </w:rPr>
        <w:t xml:space="preserve"> آماده شده) وارد می نماید و این فرم در سامانه </w:t>
      </w:r>
      <w:proofErr w:type="spellStart"/>
      <w:r w:rsidRPr="00094F0C">
        <w:t>erp</w:t>
      </w:r>
      <w:proofErr w:type="spellEnd"/>
      <w:r w:rsidRPr="00094F0C">
        <w:rPr>
          <w:rFonts w:hint="cs"/>
          <w:rtl/>
        </w:rPr>
        <w:t xml:space="preserve"> توسط کمیته داوران امضا می گردد.</w:t>
      </w:r>
      <w:r w:rsidRPr="00094F0C">
        <w:t xml:space="preserve"> </w:t>
      </w:r>
    </w:p>
    <w:p w:rsidR="00DF09BD" w:rsidRPr="008E2AF9" w:rsidRDefault="00DF09BD" w:rsidP="00DF09BD">
      <w:pPr>
        <w:bidi/>
        <w:spacing w:line="360" w:lineRule="atLeast"/>
        <w:ind w:left="1575"/>
        <w:jc w:val="both"/>
        <w:rPr>
          <w:rFonts w:cs="B Nazanin"/>
          <w:b/>
          <w:bCs/>
          <w:color w:val="000000"/>
          <w:sz w:val="23"/>
          <w:szCs w:val="23"/>
          <w:rtl/>
        </w:rPr>
      </w:pPr>
      <w:r w:rsidRPr="008E2AF9">
        <w:rPr>
          <w:rFonts w:cs="B Nazanin" w:hint="cs"/>
          <w:b/>
          <w:bCs/>
          <w:color w:val="000000"/>
          <w:sz w:val="23"/>
          <w:szCs w:val="23"/>
          <w:rtl/>
        </w:rPr>
        <w:t>توضيح: درصورت وجود داور خارجي(درخصوص دفاع از رساله دكتري) نمونه فرم خام ارزشيابي و صورتجلسه دفاع امضا شده از طريق ایمیل یا فکس جهت تكميل و امضا به داور خارجي ارسال مي شود تا ایشان نیز پس از تكميل و امضاي فرم ارزشيابي و امضاي صورتجلسه، فرم ها را به صورت الکترونیکی</w:t>
      </w:r>
      <w:r>
        <w:rPr>
          <w:rFonts w:cs="B Nazanin" w:hint="cs"/>
          <w:b/>
          <w:bCs/>
          <w:color w:val="000000"/>
          <w:sz w:val="23"/>
          <w:szCs w:val="23"/>
          <w:rtl/>
        </w:rPr>
        <w:t xml:space="preserve"> به نماینده تحصیلات تکمیلی تحویل دهند</w:t>
      </w:r>
      <w:r w:rsidRPr="008E2AF9">
        <w:rPr>
          <w:rFonts w:cs="B Nazanin" w:hint="cs"/>
          <w:b/>
          <w:bCs/>
          <w:color w:val="000000"/>
          <w:sz w:val="23"/>
          <w:szCs w:val="23"/>
          <w:rtl/>
        </w:rPr>
        <w:t xml:space="preserve"> </w:t>
      </w:r>
    </w:p>
    <w:p w:rsidR="00DF09BD" w:rsidRDefault="00DF09BD" w:rsidP="00DF09BD">
      <w:pPr>
        <w:pStyle w:val="ListParagraph"/>
        <w:numPr>
          <w:ilvl w:val="2"/>
          <w:numId w:val="3"/>
        </w:numPr>
      </w:pPr>
      <w:r w:rsidRPr="00CB6C4C">
        <w:rPr>
          <w:rFonts w:hint="cs"/>
          <w:rtl/>
          <w:lang w:bidi="fa-IR"/>
        </w:rPr>
        <w:t>جلسه</w:t>
      </w:r>
      <w:r w:rsidRPr="00B864E3">
        <w:rPr>
          <w:rFonts w:hint="cs"/>
          <w:rtl/>
          <w:lang w:bidi="fa-IR"/>
        </w:rPr>
        <w:t xml:space="preserve"> دفاع خاتمه مي بابد.</w:t>
      </w:r>
    </w:p>
    <w:p w:rsidR="00DF09BD" w:rsidRDefault="00DF09BD" w:rsidP="00DF09BD">
      <w:pPr>
        <w:pStyle w:val="ListParagraph"/>
        <w:numPr>
          <w:ilvl w:val="0"/>
          <w:numId w:val="0"/>
        </w:numPr>
        <w:ind w:left="1350"/>
        <w:jc w:val="center"/>
        <w:rPr>
          <w:b/>
          <w:bCs/>
          <w:sz w:val="28"/>
          <w:szCs w:val="28"/>
          <w:rtl/>
        </w:rPr>
      </w:pPr>
    </w:p>
    <w:p w:rsidR="00DF09BD" w:rsidRDefault="00DF09BD" w:rsidP="00DF09BD">
      <w:pPr>
        <w:pStyle w:val="ListParagraph"/>
        <w:numPr>
          <w:ilvl w:val="0"/>
          <w:numId w:val="0"/>
        </w:numPr>
        <w:ind w:left="1350"/>
        <w:jc w:val="center"/>
        <w:rPr>
          <w:b/>
          <w:bCs/>
          <w:sz w:val="28"/>
          <w:szCs w:val="28"/>
          <w:rtl/>
        </w:rPr>
      </w:pPr>
    </w:p>
    <w:p w:rsidR="00DF09BD" w:rsidRDefault="00DF09BD" w:rsidP="00DF09BD">
      <w:pPr>
        <w:pStyle w:val="ListParagraph"/>
        <w:numPr>
          <w:ilvl w:val="0"/>
          <w:numId w:val="0"/>
        </w:numPr>
        <w:ind w:left="1350"/>
        <w:jc w:val="center"/>
        <w:rPr>
          <w:b/>
          <w:bCs/>
          <w:sz w:val="28"/>
          <w:szCs w:val="28"/>
          <w:rtl/>
        </w:rPr>
      </w:pPr>
    </w:p>
    <w:p w:rsidR="00DF09BD" w:rsidRDefault="00DF09BD" w:rsidP="00DF09BD">
      <w:pPr>
        <w:pStyle w:val="ListParagraph"/>
        <w:numPr>
          <w:ilvl w:val="0"/>
          <w:numId w:val="0"/>
        </w:numPr>
        <w:ind w:left="1350"/>
        <w:jc w:val="center"/>
        <w:rPr>
          <w:b/>
          <w:bCs/>
          <w:sz w:val="28"/>
          <w:szCs w:val="28"/>
          <w:rtl/>
        </w:rPr>
      </w:pPr>
      <w:r w:rsidRPr="00A346DF">
        <w:rPr>
          <w:rFonts w:hint="cs"/>
          <w:b/>
          <w:bCs/>
          <w:sz w:val="28"/>
          <w:szCs w:val="28"/>
          <w:rtl/>
        </w:rPr>
        <w:t>خلاصه اقدامات لازم در فرایند</w:t>
      </w:r>
    </w:p>
    <w:p w:rsidR="00DF09BD" w:rsidRDefault="00DF09BD" w:rsidP="00DF09BD">
      <w:pPr>
        <w:autoSpaceDE w:val="0"/>
        <w:autoSpaceDN w:val="0"/>
        <w:bidi/>
        <w:adjustRightInd w:val="0"/>
        <w:spacing w:after="0" w:line="240" w:lineRule="auto"/>
        <w:jc w:val="both"/>
        <w:rPr>
          <w:rFonts w:cs="B Nazanin"/>
          <w:sz w:val="24"/>
          <w:szCs w:val="24"/>
          <w:lang w:bidi="fa-IR"/>
        </w:rPr>
      </w:pPr>
      <w:r>
        <w:rPr>
          <w:noProof/>
        </w:rPr>
        <w:lastRenderedPageBreak/>
        <w:drawing>
          <wp:inline distT="0" distB="0" distL="0" distR="0" wp14:anchorId="397DD05D" wp14:editId="2AAF5C40">
            <wp:extent cx="6629400" cy="3257550"/>
            <wp:effectExtent l="0" t="0" r="1905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51C0D" w:rsidRDefault="00951C0D"/>
    <w:sectPr w:rsidR="0095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18E8"/>
    <w:multiLevelType w:val="multilevel"/>
    <w:tmpl w:val="442EFCC4"/>
    <w:lvl w:ilvl="0">
      <w:start w:val="3"/>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2DBA657A"/>
    <w:multiLevelType w:val="multilevel"/>
    <w:tmpl w:val="8A02E04A"/>
    <w:lvl w:ilvl="0">
      <w:start w:val="3"/>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7832635F"/>
    <w:multiLevelType w:val="multilevel"/>
    <w:tmpl w:val="FB1892CE"/>
    <w:lvl w:ilvl="0">
      <w:start w:val="3"/>
      <w:numFmt w:val="decimal"/>
      <w:lvlText w:val="%1-"/>
      <w:lvlJc w:val="left"/>
      <w:pPr>
        <w:ind w:left="630" w:hanging="630"/>
      </w:pPr>
      <w:rPr>
        <w:rFonts w:hint="default"/>
      </w:rPr>
    </w:lvl>
    <w:lvl w:ilvl="1">
      <w:start w:val="2"/>
      <w:numFmt w:val="decimal"/>
      <w:lvlText w:val="%1-%2-"/>
      <w:lvlJc w:val="left"/>
      <w:pPr>
        <w:ind w:left="1035" w:hanging="720"/>
      </w:pPr>
      <w:rPr>
        <w:rFonts w:hint="default"/>
      </w:rPr>
    </w:lvl>
    <w:lvl w:ilvl="2">
      <w:start w:val="1"/>
      <w:numFmt w:val="decimal"/>
      <w:pStyle w:val="ListParagraph"/>
      <w:lvlText w:val="%1-%2-%3-"/>
      <w:lvlJc w:val="left"/>
      <w:pPr>
        <w:ind w:left="13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BD"/>
    <w:rsid w:val="00951C0D"/>
    <w:rsid w:val="00A05D55"/>
    <w:rsid w:val="00A628E2"/>
    <w:rsid w:val="00DF09BD"/>
    <w:rsid w:val="00E0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BD"/>
  </w:style>
  <w:style w:type="paragraph" w:styleId="Heading2">
    <w:name w:val="heading 2"/>
    <w:basedOn w:val="Normal"/>
    <w:next w:val="Normal"/>
    <w:link w:val="Heading2Char"/>
    <w:uiPriority w:val="9"/>
    <w:unhideWhenUsed/>
    <w:qFormat/>
    <w:rsid w:val="00DF09BD"/>
    <w:pPr>
      <w:keepNext/>
      <w:keepLines/>
      <w:spacing w:before="40" w:after="0"/>
      <w:outlineLvl w:val="1"/>
    </w:pPr>
    <w:rPr>
      <w:rFonts w:ascii="B Nazanin" w:eastAsiaTheme="majorEastAsia" w:hAnsi="B Nazanin" w:cs="B Nazanin"/>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09BD"/>
    <w:rPr>
      <w:rFonts w:ascii="B Nazanin" w:eastAsiaTheme="majorEastAsia" w:hAnsi="B Nazanin" w:cs="B Nazanin"/>
      <w:b/>
      <w:bCs/>
      <w:color w:val="2E74B5" w:themeColor="accent1" w:themeShade="BF"/>
      <w:sz w:val="26"/>
      <w:szCs w:val="26"/>
    </w:rPr>
  </w:style>
  <w:style w:type="paragraph" w:styleId="ListParagraph">
    <w:name w:val="List Paragraph"/>
    <w:basedOn w:val="Normal"/>
    <w:uiPriority w:val="34"/>
    <w:qFormat/>
    <w:rsid w:val="00DF09BD"/>
    <w:pPr>
      <w:numPr>
        <w:ilvl w:val="2"/>
        <w:numId w:val="2"/>
      </w:numPr>
      <w:tabs>
        <w:tab w:val="right" w:pos="9360"/>
      </w:tabs>
      <w:autoSpaceDE w:val="0"/>
      <w:autoSpaceDN w:val="0"/>
      <w:bidi/>
      <w:adjustRightInd w:val="0"/>
      <w:spacing w:after="0" w:line="240" w:lineRule="auto"/>
      <w:contextualSpacing/>
      <w:jc w:val="both"/>
    </w:pPr>
    <w:rPr>
      <w:rFonts w:cs="B Nazanin"/>
      <w:sz w:val="24"/>
      <w:szCs w:val="24"/>
    </w:rPr>
  </w:style>
  <w:style w:type="paragraph" w:styleId="BalloonText">
    <w:name w:val="Balloon Text"/>
    <w:basedOn w:val="Normal"/>
    <w:link w:val="BalloonTextChar"/>
    <w:uiPriority w:val="99"/>
    <w:semiHidden/>
    <w:unhideWhenUsed/>
    <w:rsid w:val="00E0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BD"/>
  </w:style>
  <w:style w:type="paragraph" w:styleId="Heading2">
    <w:name w:val="heading 2"/>
    <w:basedOn w:val="Normal"/>
    <w:next w:val="Normal"/>
    <w:link w:val="Heading2Char"/>
    <w:uiPriority w:val="9"/>
    <w:unhideWhenUsed/>
    <w:qFormat/>
    <w:rsid w:val="00DF09BD"/>
    <w:pPr>
      <w:keepNext/>
      <w:keepLines/>
      <w:spacing w:before="40" w:after="0"/>
      <w:outlineLvl w:val="1"/>
    </w:pPr>
    <w:rPr>
      <w:rFonts w:ascii="B Nazanin" w:eastAsiaTheme="majorEastAsia" w:hAnsi="B Nazanin" w:cs="B Nazanin"/>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09BD"/>
    <w:rPr>
      <w:rFonts w:ascii="B Nazanin" w:eastAsiaTheme="majorEastAsia" w:hAnsi="B Nazanin" w:cs="B Nazanin"/>
      <w:b/>
      <w:bCs/>
      <w:color w:val="2E74B5" w:themeColor="accent1" w:themeShade="BF"/>
      <w:sz w:val="26"/>
      <w:szCs w:val="26"/>
    </w:rPr>
  </w:style>
  <w:style w:type="paragraph" w:styleId="ListParagraph">
    <w:name w:val="List Paragraph"/>
    <w:basedOn w:val="Normal"/>
    <w:uiPriority w:val="34"/>
    <w:qFormat/>
    <w:rsid w:val="00DF09BD"/>
    <w:pPr>
      <w:numPr>
        <w:ilvl w:val="2"/>
        <w:numId w:val="2"/>
      </w:numPr>
      <w:tabs>
        <w:tab w:val="right" w:pos="9360"/>
      </w:tabs>
      <w:autoSpaceDE w:val="0"/>
      <w:autoSpaceDN w:val="0"/>
      <w:bidi/>
      <w:adjustRightInd w:val="0"/>
      <w:spacing w:after="0" w:line="240" w:lineRule="auto"/>
      <w:contextualSpacing/>
      <w:jc w:val="both"/>
    </w:pPr>
    <w:rPr>
      <w:rFonts w:cs="B Nazanin"/>
      <w:sz w:val="24"/>
      <w:szCs w:val="24"/>
    </w:rPr>
  </w:style>
  <w:style w:type="paragraph" w:styleId="BalloonText">
    <w:name w:val="Balloon Text"/>
    <w:basedOn w:val="Normal"/>
    <w:link w:val="BalloonTextChar"/>
    <w:uiPriority w:val="99"/>
    <w:semiHidden/>
    <w:unhideWhenUsed/>
    <w:rsid w:val="00E07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152159-89D6-4868-96EB-2B4983F73D06}"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AAD32D09-F2E7-4719-B4F2-67E1E32EAF48}">
      <dgm:prSet phldrT="[Text]" custT="1"/>
      <dgm:spPr/>
      <dgm:t>
        <a:bodyPr/>
        <a:lstStyle/>
        <a:p>
          <a:pPr algn="ctr" rtl="1"/>
          <a:r>
            <a:rPr lang="fa-IR" sz="1400">
              <a:cs typeface="B Nazanin" panose="00000400000000000000" pitchFamily="2" charset="-78"/>
            </a:rPr>
            <a:t>مربوط به دانشجو(3-1-1)</a:t>
          </a:r>
          <a:endParaRPr lang="en-US" sz="1400">
            <a:cs typeface="B Nazanin" panose="00000400000000000000" pitchFamily="2" charset="-78"/>
          </a:endParaRPr>
        </a:p>
      </dgm:t>
    </dgm:pt>
    <dgm:pt modelId="{083D2864-4C0C-4CDD-B6DD-1F657EF8A790}" type="parTrans" cxnId="{546B5323-E356-491D-A58D-ED1050988DCF}">
      <dgm:prSet/>
      <dgm:spPr/>
      <dgm:t>
        <a:bodyPr/>
        <a:lstStyle/>
        <a:p>
          <a:endParaRPr lang="en-US" sz="1400">
            <a:cs typeface="B Nazanin" panose="00000400000000000000" pitchFamily="2" charset="-78"/>
          </a:endParaRPr>
        </a:p>
      </dgm:t>
    </dgm:pt>
    <dgm:pt modelId="{CFF6C87C-31AA-4317-861E-BBBC238542E7}" type="sibTrans" cxnId="{546B5323-E356-491D-A58D-ED1050988DCF}">
      <dgm:prSet/>
      <dgm:spPr/>
      <dgm:t>
        <a:bodyPr/>
        <a:lstStyle/>
        <a:p>
          <a:endParaRPr lang="en-US" sz="1400">
            <a:cs typeface="B Nazanin" panose="00000400000000000000" pitchFamily="2" charset="-78"/>
          </a:endParaRPr>
        </a:p>
      </dgm:t>
    </dgm:pt>
    <dgm:pt modelId="{E937CF22-33FE-4B09-83C6-878373F3470A}">
      <dgm:prSet phldrT="[Text]" custT="1"/>
      <dgm:spPr/>
      <dgm:t>
        <a:bodyPr/>
        <a:lstStyle/>
        <a:p>
          <a:r>
            <a:rPr lang="fa-IR" sz="1400">
              <a:cs typeface="B Nazanin" panose="00000400000000000000" pitchFamily="2" charset="-78"/>
            </a:rPr>
            <a:t>مربوط به استاد راهنما(3-1-1)</a:t>
          </a:r>
          <a:endParaRPr lang="en-US" sz="1400">
            <a:cs typeface="B Nazanin" panose="00000400000000000000" pitchFamily="2" charset="-78"/>
          </a:endParaRPr>
        </a:p>
      </dgm:t>
    </dgm:pt>
    <dgm:pt modelId="{9C80E62F-4B4A-4532-9068-AB102E76C3D4}" type="parTrans" cxnId="{B69B3ACE-2874-4DA3-A70F-609DECFD6566}">
      <dgm:prSet/>
      <dgm:spPr/>
      <dgm:t>
        <a:bodyPr/>
        <a:lstStyle/>
        <a:p>
          <a:endParaRPr lang="en-US" sz="1400">
            <a:cs typeface="B Nazanin" panose="00000400000000000000" pitchFamily="2" charset="-78"/>
          </a:endParaRPr>
        </a:p>
      </dgm:t>
    </dgm:pt>
    <dgm:pt modelId="{F5A1CB20-6BD6-485F-9453-698021354B8C}" type="sibTrans" cxnId="{B69B3ACE-2874-4DA3-A70F-609DECFD6566}">
      <dgm:prSet/>
      <dgm:spPr/>
      <dgm:t>
        <a:bodyPr/>
        <a:lstStyle/>
        <a:p>
          <a:endParaRPr lang="en-US" sz="1400">
            <a:cs typeface="B Nazanin" panose="00000400000000000000" pitchFamily="2" charset="-78"/>
          </a:endParaRPr>
        </a:p>
      </dgm:t>
    </dgm:pt>
    <dgm:pt modelId="{49810887-8021-4D68-816B-70F924B15BA9}">
      <dgm:prSet phldrT="[Text]" custT="1"/>
      <dgm:spPr/>
      <dgm:t>
        <a:bodyPr/>
        <a:lstStyle/>
        <a:p>
          <a:r>
            <a:rPr lang="fa-IR" sz="1400">
              <a:cs typeface="B Nazanin" panose="00000400000000000000" pitchFamily="2" charset="-78"/>
            </a:rPr>
            <a:t>مربوط به مدیر گروه(3-1-1) </a:t>
          </a:r>
          <a:endParaRPr lang="en-US" sz="1400">
            <a:cs typeface="B Nazanin" panose="00000400000000000000" pitchFamily="2" charset="-78"/>
          </a:endParaRPr>
        </a:p>
      </dgm:t>
    </dgm:pt>
    <dgm:pt modelId="{CC6A22B1-1AA1-440C-9756-651C29BACBC3}" type="parTrans" cxnId="{81A1F059-1F14-4DC1-BBA3-CD2A141E553F}">
      <dgm:prSet/>
      <dgm:spPr/>
      <dgm:t>
        <a:bodyPr/>
        <a:lstStyle/>
        <a:p>
          <a:endParaRPr lang="en-US" sz="1400">
            <a:cs typeface="B Nazanin" panose="00000400000000000000" pitchFamily="2" charset="-78"/>
          </a:endParaRPr>
        </a:p>
      </dgm:t>
    </dgm:pt>
    <dgm:pt modelId="{5EC72E16-7B0C-4DCD-9F27-6462FC2518C6}" type="sibTrans" cxnId="{81A1F059-1F14-4DC1-BBA3-CD2A141E553F}">
      <dgm:prSet/>
      <dgm:spPr/>
      <dgm:t>
        <a:bodyPr/>
        <a:lstStyle/>
        <a:p>
          <a:endParaRPr lang="en-US" sz="1400">
            <a:cs typeface="B Nazanin" panose="00000400000000000000" pitchFamily="2" charset="-78"/>
          </a:endParaRPr>
        </a:p>
      </dgm:t>
    </dgm:pt>
    <dgm:pt modelId="{B986D71E-00CD-406F-ACAC-22958763DC2D}">
      <dgm:prSet custT="1"/>
      <dgm:spPr/>
      <dgm:t>
        <a:bodyPr/>
        <a:lstStyle/>
        <a:p>
          <a:r>
            <a:rPr lang="fa-IR" sz="1400">
              <a:cs typeface="B Nazanin" panose="00000400000000000000" pitchFamily="2" charset="-78"/>
            </a:rPr>
            <a:t>مربوط به مسئول تحصیلات تکمیلی دانشکده(3-1-1 و 3-1-2)</a:t>
          </a:r>
          <a:endParaRPr lang="en-US" sz="1400">
            <a:cs typeface="B Nazanin" panose="00000400000000000000" pitchFamily="2" charset="-78"/>
          </a:endParaRPr>
        </a:p>
      </dgm:t>
    </dgm:pt>
    <dgm:pt modelId="{E1A5B844-E670-4D05-A227-A3F021D4131F}" type="parTrans" cxnId="{96FBD55A-D948-4554-9779-860F1BFE5511}">
      <dgm:prSet/>
      <dgm:spPr/>
      <dgm:t>
        <a:bodyPr/>
        <a:lstStyle/>
        <a:p>
          <a:endParaRPr lang="en-US" sz="1400">
            <a:cs typeface="B Nazanin" panose="00000400000000000000" pitchFamily="2" charset="-78"/>
          </a:endParaRPr>
        </a:p>
      </dgm:t>
    </dgm:pt>
    <dgm:pt modelId="{DC3B5CB0-597F-4621-8F4C-4A6F4868AE6E}" type="sibTrans" cxnId="{96FBD55A-D948-4554-9779-860F1BFE5511}">
      <dgm:prSet/>
      <dgm:spPr/>
      <dgm:t>
        <a:bodyPr/>
        <a:lstStyle/>
        <a:p>
          <a:endParaRPr lang="en-US" sz="1400">
            <a:cs typeface="B Nazanin" panose="00000400000000000000" pitchFamily="2" charset="-78"/>
          </a:endParaRPr>
        </a:p>
      </dgm:t>
    </dgm:pt>
    <dgm:pt modelId="{A0B7167B-9788-43EE-A4B9-782881CBE23E}">
      <dgm:prSet custT="1"/>
      <dgm:spPr/>
      <dgm:t>
        <a:bodyPr/>
        <a:lstStyle/>
        <a:p>
          <a:r>
            <a:rPr lang="fa-IR" sz="1100">
              <a:cs typeface="B Nazanin" panose="00000400000000000000" pitchFamily="2" charset="-78"/>
            </a:rPr>
            <a:t>کارشناس تحصیلات تکمیلی(3-1-1 و 3-1-4)</a:t>
          </a:r>
          <a:endParaRPr lang="en-US" sz="1100">
            <a:cs typeface="B Nazanin" panose="00000400000000000000" pitchFamily="2" charset="-78"/>
          </a:endParaRPr>
        </a:p>
      </dgm:t>
    </dgm:pt>
    <dgm:pt modelId="{1642183C-FAF6-4128-BB78-41C61C536489}" type="parTrans" cxnId="{CC530503-3115-4052-AB70-ADFFA609F356}">
      <dgm:prSet/>
      <dgm:spPr/>
      <dgm:t>
        <a:bodyPr/>
        <a:lstStyle/>
        <a:p>
          <a:endParaRPr lang="en-US" sz="1400">
            <a:cs typeface="B Nazanin" panose="00000400000000000000" pitchFamily="2" charset="-78"/>
          </a:endParaRPr>
        </a:p>
      </dgm:t>
    </dgm:pt>
    <dgm:pt modelId="{7A9522E0-BA24-4CB0-8C95-77D63C068172}" type="sibTrans" cxnId="{CC530503-3115-4052-AB70-ADFFA609F356}">
      <dgm:prSet/>
      <dgm:spPr/>
      <dgm:t>
        <a:bodyPr/>
        <a:lstStyle/>
        <a:p>
          <a:endParaRPr lang="en-US" sz="1400">
            <a:cs typeface="B Nazanin" panose="00000400000000000000" pitchFamily="2" charset="-78"/>
          </a:endParaRPr>
        </a:p>
      </dgm:t>
    </dgm:pt>
    <dgm:pt modelId="{DD9EE0F5-D825-4BE0-8CA4-50F9C9F30C85}">
      <dgm:prSet custT="1"/>
      <dgm:spPr/>
      <dgm:t>
        <a:bodyPr/>
        <a:lstStyle/>
        <a:p>
          <a:r>
            <a:rPr lang="fa-IR" sz="1100">
              <a:cs typeface="B Nazanin" panose="00000400000000000000" pitchFamily="2" charset="-78"/>
            </a:rPr>
            <a:t>عامل مالی دانشکده(3-1-1)</a:t>
          </a:r>
          <a:endParaRPr lang="en-US" sz="1100">
            <a:cs typeface="B Nazanin" panose="00000400000000000000" pitchFamily="2" charset="-78"/>
          </a:endParaRPr>
        </a:p>
      </dgm:t>
    </dgm:pt>
    <dgm:pt modelId="{D35EA975-A469-48BC-9705-F12D1463317B}" type="parTrans" cxnId="{1DFD3F35-A45D-4CC5-BAC2-43B8B2D64801}">
      <dgm:prSet/>
      <dgm:spPr/>
      <dgm:t>
        <a:bodyPr/>
        <a:lstStyle/>
        <a:p>
          <a:endParaRPr lang="en-US" sz="1400">
            <a:cs typeface="B Nazanin" panose="00000400000000000000" pitchFamily="2" charset="-78"/>
          </a:endParaRPr>
        </a:p>
      </dgm:t>
    </dgm:pt>
    <dgm:pt modelId="{FD4192CF-048B-4C65-BC95-56F1DBA15FF1}" type="sibTrans" cxnId="{1DFD3F35-A45D-4CC5-BAC2-43B8B2D64801}">
      <dgm:prSet/>
      <dgm:spPr/>
      <dgm:t>
        <a:bodyPr/>
        <a:lstStyle/>
        <a:p>
          <a:endParaRPr lang="en-US" sz="1400">
            <a:cs typeface="B Nazanin" panose="00000400000000000000" pitchFamily="2" charset="-78"/>
          </a:endParaRPr>
        </a:p>
      </dgm:t>
    </dgm:pt>
    <dgm:pt modelId="{C1F2190B-D1EC-42F2-B552-0DBEB83AA194}">
      <dgm:prSet custT="1"/>
      <dgm:spPr/>
      <dgm:t>
        <a:bodyPr/>
        <a:lstStyle/>
        <a:p>
          <a:pPr rtl="1"/>
          <a:r>
            <a:rPr lang="fa-IR" sz="1100">
              <a:cs typeface="B Nazanin" panose="00000400000000000000" pitchFamily="2" charset="-78"/>
            </a:rPr>
            <a:t>داوران(3-1-1 و3-1-2</a:t>
          </a:r>
          <a:r>
            <a:rPr lang="fa-IR" sz="1200">
              <a:cs typeface="B Nazanin" panose="00000400000000000000" pitchFamily="2" charset="-78"/>
            </a:rPr>
            <a:t> و 3-1- 5 و 3-1-6)</a:t>
          </a:r>
          <a:endParaRPr lang="en-US" sz="1200">
            <a:cs typeface="B Nazanin" panose="00000400000000000000" pitchFamily="2" charset="-78"/>
          </a:endParaRPr>
        </a:p>
      </dgm:t>
    </dgm:pt>
    <dgm:pt modelId="{D1A6A361-1BED-404C-B840-DA752048AED4}" type="sibTrans" cxnId="{6686ED0D-9AC8-49D8-89B5-BBF1F4EC0CBC}">
      <dgm:prSet/>
      <dgm:spPr/>
      <dgm:t>
        <a:bodyPr/>
        <a:lstStyle/>
        <a:p>
          <a:endParaRPr lang="en-US" sz="1400">
            <a:cs typeface="B Nazanin" panose="00000400000000000000" pitchFamily="2" charset="-78"/>
          </a:endParaRPr>
        </a:p>
      </dgm:t>
    </dgm:pt>
    <dgm:pt modelId="{B3110F3C-DE35-4447-A3B0-85CA13038D63}" type="parTrans" cxnId="{6686ED0D-9AC8-49D8-89B5-BBF1F4EC0CBC}">
      <dgm:prSet/>
      <dgm:spPr/>
      <dgm:t>
        <a:bodyPr/>
        <a:lstStyle/>
        <a:p>
          <a:endParaRPr lang="en-US" sz="1400">
            <a:cs typeface="B Nazanin" panose="00000400000000000000" pitchFamily="2" charset="-78"/>
          </a:endParaRPr>
        </a:p>
      </dgm:t>
    </dgm:pt>
    <dgm:pt modelId="{CCEB89AF-6D46-4EBC-B5DA-36FB6D364326}">
      <dgm:prSet custT="1"/>
      <dgm:spPr/>
      <dgm:t>
        <a:bodyPr/>
        <a:lstStyle/>
        <a:p>
          <a:pPr rtl="1"/>
          <a:r>
            <a:rPr lang="fa-IR" sz="1400">
              <a:cs typeface="B Nazanin" panose="00000400000000000000" pitchFamily="2" charset="-78"/>
            </a:rPr>
            <a:t>مربوط به نماینده تحصیلات تکمیلی در جلسه دفاع(3-1-2 و3-1-3 و 3-1-4 و 3-1-5 و 3-1-6 )</a:t>
          </a:r>
          <a:endParaRPr lang="en-US" sz="1400">
            <a:cs typeface="B Nazanin" panose="00000400000000000000" pitchFamily="2" charset="-78"/>
          </a:endParaRPr>
        </a:p>
      </dgm:t>
    </dgm:pt>
    <dgm:pt modelId="{2B893FD5-4127-44D7-8509-0BB43DCF87CB}" type="sibTrans" cxnId="{DFD95CF2-6426-4D92-9E1A-F5A21ECB5413}">
      <dgm:prSet/>
      <dgm:spPr/>
      <dgm:t>
        <a:bodyPr/>
        <a:lstStyle/>
        <a:p>
          <a:endParaRPr lang="en-US" sz="1400">
            <a:cs typeface="B Nazanin" panose="00000400000000000000" pitchFamily="2" charset="-78"/>
          </a:endParaRPr>
        </a:p>
      </dgm:t>
    </dgm:pt>
    <dgm:pt modelId="{96B13FCE-BA5A-4632-AC21-36DFF4C647E1}" type="parTrans" cxnId="{DFD95CF2-6426-4D92-9E1A-F5A21ECB5413}">
      <dgm:prSet/>
      <dgm:spPr/>
      <dgm:t>
        <a:bodyPr/>
        <a:lstStyle/>
        <a:p>
          <a:endParaRPr lang="en-US" sz="1400">
            <a:cs typeface="B Nazanin" panose="00000400000000000000" pitchFamily="2" charset="-78"/>
          </a:endParaRPr>
        </a:p>
      </dgm:t>
    </dgm:pt>
    <dgm:pt modelId="{A8E75DBA-6881-4A5C-9BC4-B85EC80B1760}" type="pres">
      <dgm:prSet presAssocID="{57152159-89D6-4868-96EB-2B4983F73D06}" presName="Name0" presStyleCnt="0">
        <dgm:presLayoutVars>
          <dgm:dir/>
          <dgm:animLvl val="lvl"/>
          <dgm:resizeHandles val="exact"/>
        </dgm:presLayoutVars>
      </dgm:prSet>
      <dgm:spPr/>
      <dgm:t>
        <a:bodyPr/>
        <a:lstStyle/>
        <a:p>
          <a:endParaRPr lang="en-US"/>
        </a:p>
      </dgm:t>
    </dgm:pt>
    <dgm:pt modelId="{73001DE4-B209-48E5-A517-FD85DC61A5D9}" type="pres">
      <dgm:prSet presAssocID="{CCEB89AF-6D46-4EBC-B5DA-36FB6D364326}" presName="boxAndChildren" presStyleCnt="0"/>
      <dgm:spPr/>
    </dgm:pt>
    <dgm:pt modelId="{C3F879AC-FA31-4F27-A60D-8044DE77CACE}" type="pres">
      <dgm:prSet presAssocID="{CCEB89AF-6D46-4EBC-B5DA-36FB6D364326}" presName="parentTextBox" presStyleLbl="node1" presStyleIdx="0" presStyleCnt="5"/>
      <dgm:spPr/>
      <dgm:t>
        <a:bodyPr/>
        <a:lstStyle/>
        <a:p>
          <a:endParaRPr lang="en-US"/>
        </a:p>
      </dgm:t>
    </dgm:pt>
    <dgm:pt modelId="{CB97D1B6-E681-446B-B125-6F4BAA0F4790}" type="pres">
      <dgm:prSet presAssocID="{DC3B5CB0-597F-4621-8F4C-4A6F4868AE6E}" presName="sp" presStyleCnt="0"/>
      <dgm:spPr/>
    </dgm:pt>
    <dgm:pt modelId="{8E8A5F3B-952C-4F26-A1F6-78F3EEEB1BA7}" type="pres">
      <dgm:prSet presAssocID="{B986D71E-00CD-406F-ACAC-22958763DC2D}" presName="arrowAndChildren" presStyleCnt="0"/>
      <dgm:spPr/>
    </dgm:pt>
    <dgm:pt modelId="{C13C58BD-AED5-4123-BAED-EF43DC253989}" type="pres">
      <dgm:prSet presAssocID="{B986D71E-00CD-406F-ACAC-22958763DC2D}" presName="parentTextArrow" presStyleLbl="node1" presStyleIdx="0" presStyleCnt="5"/>
      <dgm:spPr/>
      <dgm:t>
        <a:bodyPr/>
        <a:lstStyle/>
        <a:p>
          <a:endParaRPr lang="en-US"/>
        </a:p>
      </dgm:t>
    </dgm:pt>
    <dgm:pt modelId="{340C70EC-6BE1-4CCA-BFF9-316A03B080E0}" type="pres">
      <dgm:prSet presAssocID="{B986D71E-00CD-406F-ACAC-22958763DC2D}" presName="arrow" presStyleLbl="node1" presStyleIdx="1" presStyleCnt="5" custLinFactNeighborY="2747"/>
      <dgm:spPr/>
      <dgm:t>
        <a:bodyPr/>
        <a:lstStyle/>
        <a:p>
          <a:endParaRPr lang="en-US"/>
        </a:p>
      </dgm:t>
    </dgm:pt>
    <dgm:pt modelId="{F2C25791-E4D1-4450-BE51-39AF843BC796}" type="pres">
      <dgm:prSet presAssocID="{B986D71E-00CD-406F-ACAC-22958763DC2D}" presName="descendantArrow" presStyleCnt="0"/>
      <dgm:spPr/>
    </dgm:pt>
    <dgm:pt modelId="{579E7A57-B507-4DF6-8303-61A558737D88}" type="pres">
      <dgm:prSet presAssocID="{A0B7167B-9788-43EE-A4B9-782881CBE23E}" presName="childTextArrow" presStyleLbl="fgAccFollowNode1" presStyleIdx="0" presStyleCnt="3">
        <dgm:presLayoutVars>
          <dgm:bulletEnabled val="1"/>
        </dgm:presLayoutVars>
      </dgm:prSet>
      <dgm:spPr/>
      <dgm:t>
        <a:bodyPr/>
        <a:lstStyle/>
        <a:p>
          <a:endParaRPr lang="en-US"/>
        </a:p>
      </dgm:t>
    </dgm:pt>
    <dgm:pt modelId="{0B55B9E9-591F-4780-8A04-0BC8135AFADD}" type="pres">
      <dgm:prSet presAssocID="{DD9EE0F5-D825-4BE0-8CA4-50F9C9F30C85}" presName="childTextArrow" presStyleLbl="fgAccFollowNode1" presStyleIdx="1" presStyleCnt="3">
        <dgm:presLayoutVars>
          <dgm:bulletEnabled val="1"/>
        </dgm:presLayoutVars>
      </dgm:prSet>
      <dgm:spPr/>
      <dgm:t>
        <a:bodyPr/>
        <a:lstStyle/>
        <a:p>
          <a:endParaRPr lang="en-US"/>
        </a:p>
      </dgm:t>
    </dgm:pt>
    <dgm:pt modelId="{EF2CB542-F843-4759-88C6-C0FE22D20CAB}" type="pres">
      <dgm:prSet presAssocID="{C1F2190B-D1EC-42F2-B552-0DBEB83AA194}" presName="childTextArrow" presStyleLbl="fgAccFollowNode1" presStyleIdx="2" presStyleCnt="3">
        <dgm:presLayoutVars>
          <dgm:bulletEnabled val="1"/>
        </dgm:presLayoutVars>
      </dgm:prSet>
      <dgm:spPr/>
      <dgm:t>
        <a:bodyPr/>
        <a:lstStyle/>
        <a:p>
          <a:endParaRPr lang="en-US"/>
        </a:p>
      </dgm:t>
    </dgm:pt>
    <dgm:pt modelId="{FFFB7728-30F9-4441-A1C3-C8A94208F244}" type="pres">
      <dgm:prSet presAssocID="{5EC72E16-7B0C-4DCD-9F27-6462FC2518C6}" presName="sp" presStyleCnt="0"/>
      <dgm:spPr/>
    </dgm:pt>
    <dgm:pt modelId="{8BAC60AF-B955-40BB-A34D-9741715DB429}" type="pres">
      <dgm:prSet presAssocID="{49810887-8021-4D68-816B-70F924B15BA9}" presName="arrowAndChildren" presStyleCnt="0"/>
      <dgm:spPr/>
    </dgm:pt>
    <dgm:pt modelId="{5C90FCB0-9DDB-4D18-BF58-4AE7672C8D94}" type="pres">
      <dgm:prSet presAssocID="{49810887-8021-4D68-816B-70F924B15BA9}" presName="parentTextArrow" presStyleLbl="node1" presStyleIdx="2" presStyleCnt="5"/>
      <dgm:spPr/>
      <dgm:t>
        <a:bodyPr/>
        <a:lstStyle/>
        <a:p>
          <a:endParaRPr lang="en-US"/>
        </a:p>
      </dgm:t>
    </dgm:pt>
    <dgm:pt modelId="{1BAD4AE9-2E67-4085-9B03-2FA5888819ED}" type="pres">
      <dgm:prSet presAssocID="{F5A1CB20-6BD6-485F-9453-698021354B8C}" presName="sp" presStyleCnt="0"/>
      <dgm:spPr/>
    </dgm:pt>
    <dgm:pt modelId="{EF10B449-5ABB-48D1-8390-B7EAB58EF5A8}" type="pres">
      <dgm:prSet presAssocID="{E937CF22-33FE-4B09-83C6-878373F3470A}" presName="arrowAndChildren" presStyleCnt="0"/>
      <dgm:spPr/>
    </dgm:pt>
    <dgm:pt modelId="{51671F9B-FA98-4E32-AA1A-A3EC08257C12}" type="pres">
      <dgm:prSet presAssocID="{E937CF22-33FE-4B09-83C6-878373F3470A}" presName="parentTextArrow" presStyleLbl="node1" presStyleIdx="3" presStyleCnt="5"/>
      <dgm:spPr/>
      <dgm:t>
        <a:bodyPr/>
        <a:lstStyle/>
        <a:p>
          <a:endParaRPr lang="en-US"/>
        </a:p>
      </dgm:t>
    </dgm:pt>
    <dgm:pt modelId="{CCC95ABA-DA71-42F1-864E-A16E356A287A}" type="pres">
      <dgm:prSet presAssocID="{CFF6C87C-31AA-4317-861E-BBBC238542E7}" presName="sp" presStyleCnt="0"/>
      <dgm:spPr/>
    </dgm:pt>
    <dgm:pt modelId="{BEEEDD9A-B602-4688-B368-DD99A54D888A}" type="pres">
      <dgm:prSet presAssocID="{AAD32D09-F2E7-4719-B4F2-67E1E32EAF48}" presName="arrowAndChildren" presStyleCnt="0"/>
      <dgm:spPr/>
    </dgm:pt>
    <dgm:pt modelId="{12273C58-188C-4C25-A6A8-C1B4C78C1284}" type="pres">
      <dgm:prSet presAssocID="{AAD32D09-F2E7-4719-B4F2-67E1E32EAF48}" presName="parentTextArrow" presStyleLbl="node1" presStyleIdx="4" presStyleCnt="5" custLinFactNeighborX="-7529" custLinFactNeighborY="-221"/>
      <dgm:spPr/>
      <dgm:t>
        <a:bodyPr/>
        <a:lstStyle/>
        <a:p>
          <a:endParaRPr lang="en-US"/>
        </a:p>
      </dgm:t>
    </dgm:pt>
  </dgm:ptLst>
  <dgm:cxnLst>
    <dgm:cxn modelId="{1DFD3F35-A45D-4CC5-BAC2-43B8B2D64801}" srcId="{B986D71E-00CD-406F-ACAC-22958763DC2D}" destId="{DD9EE0F5-D825-4BE0-8CA4-50F9C9F30C85}" srcOrd="1" destOrd="0" parTransId="{D35EA975-A469-48BC-9705-F12D1463317B}" sibTransId="{FD4192CF-048B-4C65-BC95-56F1DBA15FF1}"/>
    <dgm:cxn modelId="{CC530503-3115-4052-AB70-ADFFA609F356}" srcId="{B986D71E-00CD-406F-ACAC-22958763DC2D}" destId="{A0B7167B-9788-43EE-A4B9-782881CBE23E}" srcOrd="0" destOrd="0" parTransId="{1642183C-FAF6-4128-BB78-41C61C536489}" sibTransId="{7A9522E0-BA24-4CB0-8C95-77D63C068172}"/>
    <dgm:cxn modelId="{E90F9B18-9384-4440-9C4B-CCA1442CD54A}" type="presOf" srcId="{DD9EE0F5-D825-4BE0-8CA4-50F9C9F30C85}" destId="{0B55B9E9-591F-4780-8A04-0BC8135AFADD}" srcOrd="0" destOrd="0" presId="urn:microsoft.com/office/officeart/2005/8/layout/process4"/>
    <dgm:cxn modelId="{96CD5B53-8C49-40BA-9832-794CD46D971D}" type="presOf" srcId="{57152159-89D6-4868-96EB-2B4983F73D06}" destId="{A8E75DBA-6881-4A5C-9BC4-B85EC80B1760}" srcOrd="0" destOrd="0" presId="urn:microsoft.com/office/officeart/2005/8/layout/process4"/>
    <dgm:cxn modelId="{DFD95CF2-6426-4D92-9E1A-F5A21ECB5413}" srcId="{57152159-89D6-4868-96EB-2B4983F73D06}" destId="{CCEB89AF-6D46-4EBC-B5DA-36FB6D364326}" srcOrd="4" destOrd="0" parTransId="{96B13FCE-BA5A-4632-AC21-36DFF4C647E1}" sibTransId="{2B893FD5-4127-44D7-8509-0BB43DCF87CB}"/>
    <dgm:cxn modelId="{ED689801-9C48-4325-96C2-1EC0F3F5ED60}" type="presOf" srcId="{AAD32D09-F2E7-4719-B4F2-67E1E32EAF48}" destId="{12273C58-188C-4C25-A6A8-C1B4C78C1284}" srcOrd="0" destOrd="0" presId="urn:microsoft.com/office/officeart/2005/8/layout/process4"/>
    <dgm:cxn modelId="{4534886D-128B-4ABF-9A75-BD703FD17FFD}" type="presOf" srcId="{C1F2190B-D1EC-42F2-B552-0DBEB83AA194}" destId="{EF2CB542-F843-4759-88C6-C0FE22D20CAB}" srcOrd="0" destOrd="0" presId="urn:microsoft.com/office/officeart/2005/8/layout/process4"/>
    <dgm:cxn modelId="{727B4576-BDDF-4593-B58E-6E4F38B1A129}" type="presOf" srcId="{A0B7167B-9788-43EE-A4B9-782881CBE23E}" destId="{579E7A57-B507-4DF6-8303-61A558737D88}" srcOrd="0" destOrd="0" presId="urn:microsoft.com/office/officeart/2005/8/layout/process4"/>
    <dgm:cxn modelId="{B69B3ACE-2874-4DA3-A70F-609DECFD6566}" srcId="{57152159-89D6-4868-96EB-2B4983F73D06}" destId="{E937CF22-33FE-4B09-83C6-878373F3470A}" srcOrd="1" destOrd="0" parTransId="{9C80E62F-4B4A-4532-9068-AB102E76C3D4}" sibTransId="{F5A1CB20-6BD6-485F-9453-698021354B8C}"/>
    <dgm:cxn modelId="{2FA2D44F-59B9-4759-9C58-6BAAA1E6C4D4}" type="presOf" srcId="{B986D71E-00CD-406F-ACAC-22958763DC2D}" destId="{C13C58BD-AED5-4123-BAED-EF43DC253989}" srcOrd="0" destOrd="0" presId="urn:microsoft.com/office/officeart/2005/8/layout/process4"/>
    <dgm:cxn modelId="{81A1F059-1F14-4DC1-BBA3-CD2A141E553F}" srcId="{57152159-89D6-4868-96EB-2B4983F73D06}" destId="{49810887-8021-4D68-816B-70F924B15BA9}" srcOrd="2" destOrd="0" parTransId="{CC6A22B1-1AA1-440C-9756-651C29BACBC3}" sibTransId="{5EC72E16-7B0C-4DCD-9F27-6462FC2518C6}"/>
    <dgm:cxn modelId="{21393E9E-C627-44B3-9D7A-2CFFD439DAD9}" type="presOf" srcId="{E937CF22-33FE-4B09-83C6-878373F3470A}" destId="{51671F9B-FA98-4E32-AA1A-A3EC08257C12}" srcOrd="0" destOrd="0" presId="urn:microsoft.com/office/officeart/2005/8/layout/process4"/>
    <dgm:cxn modelId="{546B5323-E356-491D-A58D-ED1050988DCF}" srcId="{57152159-89D6-4868-96EB-2B4983F73D06}" destId="{AAD32D09-F2E7-4719-B4F2-67E1E32EAF48}" srcOrd="0" destOrd="0" parTransId="{083D2864-4C0C-4CDD-B6DD-1F657EF8A790}" sibTransId="{CFF6C87C-31AA-4317-861E-BBBC238542E7}"/>
    <dgm:cxn modelId="{6686ED0D-9AC8-49D8-89B5-BBF1F4EC0CBC}" srcId="{B986D71E-00CD-406F-ACAC-22958763DC2D}" destId="{C1F2190B-D1EC-42F2-B552-0DBEB83AA194}" srcOrd="2" destOrd="0" parTransId="{B3110F3C-DE35-4447-A3B0-85CA13038D63}" sibTransId="{D1A6A361-1BED-404C-B840-DA752048AED4}"/>
    <dgm:cxn modelId="{75480DE3-FEAB-44E3-9624-9B3CBB2B4A32}" type="presOf" srcId="{CCEB89AF-6D46-4EBC-B5DA-36FB6D364326}" destId="{C3F879AC-FA31-4F27-A60D-8044DE77CACE}" srcOrd="0" destOrd="0" presId="urn:microsoft.com/office/officeart/2005/8/layout/process4"/>
    <dgm:cxn modelId="{D9301BCB-7F8A-49E5-BBB0-AFE310602FCC}" type="presOf" srcId="{49810887-8021-4D68-816B-70F924B15BA9}" destId="{5C90FCB0-9DDB-4D18-BF58-4AE7672C8D94}" srcOrd="0" destOrd="0" presId="urn:microsoft.com/office/officeart/2005/8/layout/process4"/>
    <dgm:cxn modelId="{96FBD55A-D948-4554-9779-860F1BFE5511}" srcId="{57152159-89D6-4868-96EB-2B4983F73D06}" destId="{B986D71E-00CD-406F-ACAC-22958763DC2D}" srcOrd="3" destOrd="0" parTransId="{E1A5B844-E670-4D05-A227-A3F021D4131F}" sibTransId="{DC3B5CB0-597F-4621-8F4C-4A6F4868AE6E}"/>
    <dgm:cxn modelId="{61DEC4A7-77A0-4722-AFC2-042BBC447866}" type="presOf" srcId="{B986D71E-00CD-406F-ACAC-22958763DC2D}" destId="{340C70EC-6BE1-4CCA-BFF9-316A03B080E0}" srcOrd="1" destOrd="0" presId="urn:microsoft.com/office/officeart/2005/8/layout/process4"/>
    <dgm:cxn modelId="{CC105CFB-9227-4808-A007-9D0010D619C6}" type="presParOf" srcId="{A8E75DBA-6881-4A5C-9BC4-B85EC80B1760}" destId="{73001DE4-B209-48E5-A517-FD85DC61A5D9}" srcOrd="0" destOrd="0" presId="urn:microsoft.com/office/officeart/2005/8/layout/process4"/>
    <dgm:cxn modelId="{AB993614-2342-43B6-9B81-E2C96744D1D2}" type="presParOf" srcId="{73001DE4-B209-48E5-A517-FD85DC61A5D9}" destId="{C3F879AC-FA31-4F27-A60D-8044DE77CACE}" srcOrd="0" destOrd="0" presId="urn:microsoft.com/office/officeart/2005/8/layout/process4"/>
    <dgm:cxn modelId="{0D5299AE-4509-4B48-9202-4ECF9202799B}" type="presParOf" srcId="{A8E75DBA-6881-4A5C-9BC4-B85EC80B1760}" destId="{CB97D1B6-E681-446B-B125-6F4BAA0F4790}" srcOrd="1" destOrd="0" presId="urn:microsoft.com/office/officeart/2005/8/layout/process4"/>
    <dgm:cxn modelId="{483C1062-CFC0-429A-9B5E-E71950F3A253}" type="presParOf" srcId="{A8E75DBA-6881-4A5C-9BC4-B85EC80B1760}" destId="{8E8A5F3B-952C-4F26-A1F6-78F3EEEB1BA7}" srcOrd="2" destOrd="0" presId="urn:microsoft.com/office/officeart/2005/8/layout/process4"/>
    <dgm:cxn modelId="{C6DECE8B-30E2-4FB1-9147-CD915B946BB1}" type="presParOf" srcId="{8E8A5F3B-952C-4F26-A1F6-78F3EEEB1BA7}" destId="{C13C58BD-AED5-4123-BAED-EF43DC253989}" srcOrd="0" destOrd="0" presId="urn:microsoft.com/office/officeart/2005/8/layout/process4"/>
    <dgm:cxn modelId="{AA0CC509-CD11-4CE5-843F-3DD44122B837}" type="presParOf" srcId="{8E8A5F3B-952C-4F26-A1F6-78F3EEEB1BA7}" destId="{340C70EC-6BE1-4CCA-BFF9-316A03B080E0}" srcOrd="1" destOrd="0" presId="urn:microsoft.com/office/officeart/2005/8/layout/process4"/>
    <dgm:cxn modelId="{F0BC5937-960D-4C89-A86C-D54E549551B7}" type="presParOf" srcId="{8E8A5F3B-952C-4F26-A1F6-78F3EEEB1BA7}" destId="{F2C25791-E4D1-4450-BE51-39AF843BC796}" srcOrd="2" destOrd="0" presId="urn:microsoft.com/office/officeart/2005/8/layout/process4"/>
    <dgm:cxn modelId="{A3F0D574-A321-4B75-B31D-F0F6853766B8}" type="presParOf" srcId="{F2C25791-E4D1-4450-BE51-39AF843BC796}" destId="{579E7A57-B507-4DF6-8303-61A558737D88}" srcOrd="0" destOrd="0" presId="urn:microsoft.com/office/officeart/2005/8/layout/process4"/>
    <dgm:cxn modelId="{CF327146-38B5-47C2-A88A-D1BB88789A1D}" type="presParOf" srcId="{F2C25791-E4D1-4450-BE51-39AF843BC796}" destId="{0B55B9E9-591F-4780-8A04-0BC8135AFADD}" srcOrd="1" destOrd="0" presId="urn:microsoft.com/office/officeart/2005/8/layout/process4"/>
    <dgm:cxn modelId="{844EB41B-0DA9-4724-8CE2-6F76AB546148}" type="presParOf" srcId="{F2C25791-E4D1-4450-BE51-39AF843BC796}" destId="{EF2CB542-F843-4759-88C6-C0FE22D20CAB}" srcOrd="2" destOrd="0" presId="urn:microsoft.com/office/officeart/2005/8/layout/process4"/>
    <dgm:cxn modelId="{41349CD1-FF8B-46E0-87A8-F682E967DFCD}" type="presParOf" srcId="{A8E75DBA-6881-4A5C-9BC4-B85EC80B1760}" destId="{FFFB7728-30F9-4441-A1C3-C8A94208F244}" srcOrd="3" destOrd="0" presId="urn:microsoft.com/office/officeart/2005/8/layout/process4"/>
    <dgm:cxn modelId="{D4A3ACB8-2035-443E-BD5C-8559FB566A0C}" type="presParOf" srcId="{A8E75DBA-6881-4A5C-9BC4-B85EC80B1760}" destId="{8BAC60AF-B955-40BB-A34D-9741715DB429}" srcOrd="4" destOrd="0" presId="urn:microsoft.com/office/officeart/2005/8/layout/process4"/>
    <dgm:cxn modelId="{FB8D0320-0C09-4E74-BF3C-92CC02590579}" type="presParOf" srcId="{8BAC60AF-B955-40BB-A34D-9741715DB429}" destId="{5C90FCB0-9DDB-4D18-BF58-4AE7672C8D94}" srcOrd="0" destOrd="0" presId="urn:microsoft.com/office/officeart/2005/8/layout/process4"/>
    <dgm:cxn modelId="{AFE8AF48-0CA6-4D6C-A259-60B351F9ABA0}" type="presParOf" srcId="{A8E75DBA-6881-4A5C-9BC4-B85EC80B1760}" destId="{1BAD4AE9-2E67-4085-9B03-2FA5888819ED}" srcOrd="5" destOrd="0" presId="urn:microsoft.com/office/officeart/2005/8/layout/process4"/>
    <dgm:cxn modelId="{385F110F-2310-4D48-BCE3-93F1F830D463}" type="presParOf" srcId="{A8E75DBA-6881-4A5C-9BC4-B85EC80B1760}" destId="{EF10B449-5ABB-48D1-8390-B7EAB58EF5A8}" srcOrd="6" destOrd="0" presId="urn:microsoft.com/office/officeart/2005/8/layout/process4"/>
    <dgm:cxn modelId="{6583924A-E896-4CE1-8BD7-15CE889E2F68}" type="presParOf" srcId="{EF10B449-5ABB-48D1-8390-B7EAB58EF5A8}" destId="{51671F9B-FA98-4E32-AA1A-A3EC08257C12}" srcOrd="0" destOrd="0" presId="urn:microsoft.com/office/officeart/2005/8/layout/process4"/>
    <dgm:cxn modelId="{D943E2B8-CD52-4CDC-BB47-DF7C3164B73F}" type="presParOf" srcId="{A8E75DBA-6881-4A5C-9BC4-B85EC80B1760}" destId="{CCC95ABA-DA71-42F1-864E-A16E356A287A}" srcOrd="7" destOrd="0" presId="urn:microsoft.com/office/officeart/2005/8/layout/process4"/>
    <dgm:cxn modelId="{7894C38D-B0A1-4A76-98EB-A43A8AF4A4AB}" type="presParOf" srcId="{A8E75DBA-6881-4A5C-9BC4-B85EC80B1760}" destId="{BEEEDD9A-B602-4688-B368-DD99A54D888A}" srcOrd="8" destOrd="0" presId="urn:microsoft.com/office/officeart/2005/8/layout/process4"/>
    <dgm:cxn modelId="{06D02243-AF3C-4BA7-8A13-29648D242133}" type="presParOf" srcId="{BEEEDD9A-B602-4688-B368-DD99A54D888A}" destId="{12273C58-188C-4C25-A6A8-C1B4C78C1284}"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152159-89D6-4868-96EB-2B4983F73D06}"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AAD32D09-F2E7-4719-B4F2-67E1E32EAF48}">
      <dgm:prSet phldrT="[Text]" custT="1"/>
      <dgm:spPr/>
      <dgm:t>
        <a:bodyPr/>
        <a:lstStyle/>
        <a:p>
          <a:pPr algn="ctr" rtl="1">
            <a:lnSpc>
              <a:spcPct val="100000"/>
            </a:lnSpc>
          </a:pPr>
          <a:r>
            <a:rPr lang="fa-IR" sz="1400">
              <a:cs typeface="B Nazanin" panose="00000400000000000000" pitchFamily="2" charset="-78"/>
            </a:rPr>
            <a:t>مربوط به دانشجو(طبق بند 3-2-1)</a:t>
          </a:r>
          <a:endParaRPr lang="en-US" sz="1400">
            <a:cs typeface="B Nazanin" panose="00000400000000000000" pitchFamily="2" charset="-78"/>
          </a:endParaRPr>
        </a:p>
      </dgm:t>
    </dgm:pt>
    <dgm:pt modelId="{083D2864-4C0C-4CDD-B6DD-1F657EF8A790}" type="parTrans" cxnId="{546B5323-E356-491D-A58D-ED1050988DCF}">
      <dgm:prSet/>
      <dgm:spPr/>
      <dgm:t>
        <a:bodyPr/>
        <a:lstStyle/>
        <a:p>
          <a:pPr algn="ctr"/>
          <a:endParaRPr lang="en-US" sz="1400">
            <a:cs typeface="B Nazanin" panose="00000400000000000000" pitchFamily="2" charset="-78"/>
          </a:endParaRPr>
        </a:p>
      </dgm:t>
    </dgm:pt>
    <dgm:pt modelId="{CFF6C87C-31AA-4317-861E-BBBC238542E7}" type="sibTrans" cxnId="{546B5323-E356-491D-A58D-ED1050988DCF}">
      <dgm:prSet/>
      <dgm:spPr/>
      <dgm:t>
        <a:bodyPr/>
        <a:lstStyle/>
        <a:p>
          <a:pPr algn="ctr"/>
          <a:endParaRPr lang="en-US" sz="1400">
            <a:cs typeface="B Nazanin" panose="00000400000000000000" pitchFamily="2" charset="-78"/>
          </a:endParaRPr>
        </a:p>
      </dgm:t>
    </dgm:pt>
    <dgm:pt modelId="{E937CF22-33FE-4B09-83C6-878373F3470A}">
      <dgm:prSet phldrT="[Text]" custT="1"/>
      <dgm:spPr/>
      <dgm:t>
        <a:bodyPr/>
        <a:lstStyle/>
        <a:p>
          <a:pPr algn="ctr"/>
          <a:r>
            <a:rPr lang="fa-IR" sz="1400">
              <a:cs typeface="B Nazanin" panose="00000400000000000000" pitchFamily="2" charset="-78"/>
            </a:rPr>
            <a:t>مربوط به استاد راهنما(طبق بند 3-2-2)</a:t>
          </a:r>
          <a:endParaRPr lang="en-US" sz="1400">
            <a:cs typeface="B Nazanin" panose="00000400000000000000" pitchFamily="2" charset="-78"/>
          </a:endParaRPr>
        </a:p>
      </dgm:t>
    </dgm:pt>
    <dgm:pt modelId="{9C80E62F-4B4A-4532-9068-AB102E76C3D4}" type="parTrans" cxnId="{B69B3ACE-2874-4DA3-A70F-609DECFD6566}">
      <dgm:prSet/>
      <dgm:spPr/>
      <dgm:t>
        <a:bodyPr/>
        <a:lstStyle/>
        <a:p>
          <a:pPr algn="ctr"/>
          <a:endParaRPr lang="en-US" sz="1400">
            <a:cs typeface="B Nazanin" panose="00000400000000000000" pitchFamily="2" charset="-78"/>
          </a:endParaRPr>
        </a:p>
      </dgm:t>
    </dgm:pt>
    <dgm:pt modelId="{F5A1CB20-6BD6-485F-9453-698021354B8C}" type="sibTrans" cxnId="{B69B3ACE-2874-4DA3-A70F-609DECFD6566}">
      <dgm:prSet/>
      <dgm:spPr/>
      <dgm:t>
        <a:bodyPr/>
        <a:lstStyle/>
        <a:p>
          <a:pPr algn="ctr"/>
          <a:endParaRPr lang="en-US" sz="1400">
            <a:cs typeface="B Nazanin" panose="00000400000000000000" pitchFamily="2" charset="-78"/>
          </a:endParaRPr>
        </a:p>
      </dgm:t>
    </dgm:pt>
    <dgm:pt modelId="{49810887-8021-4D68-816B-70F924B15BA9}">
      <dgm:prSet phldrT="[Text]" custT="1"/>
      <dgm:spPr/>
      <dgm:t>
        <a:bodyPr/>
        <a:lstStyle/>
        <a:p>
          <a:pPr algn="ctr"/>
          <a:r>
            <a:rPr lang="fa-IR" sz="1400">
              <a:cs typeface="B Nazanin" panose="00000400000000000000" pitchFamily="2" charset="-78"/>
            </a:rPr>
            <a:t>مربوط به مدیر گروه(طبق بند 3-2-3)</a:t>
          </a:r>
          <a:endParaRPr lang="en-US" sz="1400">
            <a:cs typeface="B Nazanin" panose="00000400000000000000" pitchFamily="2" charset="-78"/>
          </a:endParaRPr>
        </a:p>
      </dgm:t>
    </dgm:pt>
    <dgm:pt modelId="{CC6A22B1-1AA1-440C-9756-651C29BACBC3}" type="parTrans" cxnId="{81A1F059-1F14-4DC1-BBA3-CD2A141E553F}">
      <dgm:prSet/>
      <dgm:spPr/>
      <dgm:t>
        <a:bodyPr/>
        <a:lstStyle/>
        <a:p>
          <a:pPr algn="ctr"/>
          <a:endParaRPr lang="en-US" sz="1400">
            <a:cs typeface="B Nazanin" panose="00000400000000000000" pitchFamily="2" charset="-78"/>
          </a:endParaRPr>
        </a:p>
      </dgm:t>
    </dgm:pt>
    <dgm:pt modelId="{5EC72E16-7B0C-4DCD-9F27-6462FC2518C6}" type="sibTrans" cxnId="{81A1F059-1F14-4DC1-BBA3-CD2A141E553F}">
      <dgm:prSet/>
      <dgm:spPr/>
      <dgm:t>
        <a:bodyPr/>
        <a:lstStyle/>
        <a:p>
          <a:pPr algn="ctr"/>
          <a:endParaRPr lang="en-US" sz="1400">
            <a:cs typeface="B Nazanin" panose="00000400000000000000" pitchFamily="2" charset="-78"/>
          </a:endParaRPr>
        </a:p>
      </dgm:t>
    </dgm:pt>
    <dgm:pt modelId="{B986D71E-00CD-406F-ACAC-22958763DC2D}">
      <dgm:prSet custT="1"/>
      <dgm:spPr/>
      <dgm:t>
        <a:bodyPr/>
        <a:lstStyle/>
        <a:p>
          <a:pPr algn="ctr"/>
          <a:r>
            <a:rPr lang="fa-IR" sz="1400">
              <a:cs typeface="B Nazanin" panose="00000400000000000000" pitchFamily="2" charset="-78"/>
            </a:rPr>
            <a:t>مربوط به مسئول تحصیلات تکمیلی دانشکده(بندهای 3-2-3 و 3-2-4)</a:t>
          </a:r>
          <a:endParaRPr lang="en-US" sz="1400">
            <a:cs typeface="B Nazanin" panose="00000400000000000000" pitchFamily="2" charset="-78"/>
          </a:endParaRPr>
        </a:p>
      </dgm:t>
    </dgm:pt>
    <dgm:pt modelId="{E1A5B844-E670-4D05-A227-A3F021D4131F}" type="parTrans" cxnId="{96FBD55A-D948-4554-9779-860F1BFE5511}">
      <dgm:prSet/>
      <dgm:spPr/>
      <dgm:t>
        <a:bodyPr/>
        <a:lstStyle/>
        <a:p>
          <a:pPr algn="ctr"/>
          <a:endParaRPr lang="en-US" sz="1400">
            <a:cs typeface="B Nazanin" panose="00000400000000000000" pitchFamily="2" charset="-78"/>
          </a:endParaRPr>
        </a:p>
      </dgm:t>
    </dgm:pt>
    <dgm:pt modelId="{DC3B5CB0-597F-4621-8F4C-4A6F4868AE6E}" type="sibTrans" cxnId="{96FBD55A-D948-4554-9779-860F1BFE5511}">
      <dgm:prSet/>
      <dgm:spPr/>
      <dgm:t>
        <a:bodyPr/>
        <a:lstStyle/>
        <a:p>
          <a:pPr algn="ctr"/>
          <a:endParaRPr lang="en-US" sz="1400">
            <a:cs typeface="B Nazanin" panose="00000400000000000000" pitchFamily="2" charset="-78"/>
          </a:endParaRPr>
        </a:p>
      </dgm:t>
    </dgm:pt>
    <dgm:pt modelId="{A0B7167B-9788-43EE-A4B9-782881CBE23E}">
      <dgm:prSet custT="1"/>
      <dgm:spPr/>
      <dgm:t>
        <a:bodyPr/>
        <a:lstStyle/>
        <a:p>
          <a:pPr algn="ctr"/>
          <a:r>
            <a:rPr lang="fa-IR" sz="1100">
              <a:cs typeface="B Nazanin" panose="00000400000000000000" pitchFamily="2" charset="-78"/>
            </a:rPr>
            <a:t>کارشناس تحصیلات تکمیلی(3-2- 3و 3-2-6)</a:t>
          </a:r>
          <a:endParaRPr lang="en-US" sz="1100">
            <a:cs typeface="B Nazanin" panose="00000400000000000000" pitchFamily="2" charset="-78"/>
          </a:endParaRPr>
        </a:p>
      </dgm:t>
    </dgm:pt>
    <dgm:pt modelId="{1642183C-FAF6-4128-BB78-41C61C536489}" type="parTrans" cxnId="{CC530503-3115-4052-AB70-ADFFA609F356}">
      <dgm:prSet/>
      <dgm:spPr/>
      <dgm:t>
        <a:bodyPr/>
        <a:lstStyle/>
        <a:p>
          <a:pPr algn="ctr"/>
          <a:endParaRPr lang="en-US" sz="1400">
            <a:cs typeface="B Nazanin" panose="00000400000000000000" pitchFamily="2" charset="-78"/>
          </a:endParaRPr>
        </a:p>
      </dgm:t>
    </dgm:pt>
    <dgm:pt modelId="{7A9522E0-BA24-4CB0-8C95-77D63C068172}" type="sibTrans" cxnId="{CC530503-3115-4052-AB70-ADFFA609F356}">
      <dgm:prSet/>
      <dgm:spPr/>
      <dgm:t>
        <a:bodyPr/>
        <a:lstStyle/>
        <a:p>
          <a:pPr algn="ctr"/>
          <a:endParaRPr lang="en-US" sz="1400">
            <a:cs typeface="B Nazanin" panose="00000400000000000000" pitchFamily="2" charset="-78"/>
          </a:endParaRPr>
        </a:p>
      </dgm:t>
    </dgm:pt>
    <dgm:pt modelId="{DD9EE0F5-D825-4BE0-8CA4-50F9C9F30C85}">
      <dgm:prSet custT="1"/>
      <dgm:spPr/>
      <dgm:t>
        <a:bodyPr/>
        <a:lstStyle/>
        <a:p>
          <a:pPr algn="ctr"/>
          <a:r>
            <a:rPr lang="fa-IR" sz="1100">
              <a:cs typeface="B Nazanin" panose="00000400000000000000" pitchFamily="2" charset="-78"/>
            </a:rPr>
            <a:t>عامل مالی دانشکده(3-2-3)</a:t>
          </a:r>
          <a:endParaRPr lang="en-US" sz="1100">
            <a:cs typeface="B Nazanin" panose="00000400000000000000" pitchFamily="2" charset="-78"/>
          </a:endParaRPr>
        </a:p>
      </dgm:t>
    </dgm:pt>
    <dgm:pt modelId="{D35EA975-A469-48BC-9705-F12D1463317B}" type="parTrans" cxnId="{1DFD3F35-A45D-4CC5-BAC2-43B8B2D64801}">
      <dgm:prSet/>
      <dgm:spPr/>
      <dgm:t>
        <a:bodyPr/>
        <a:lstStyle/>
        <a:p>
          <a:pPr algn="ctr"/>
          <a:endParaRPr lang="en-US" sz="1400">
            <a:cs typeface="B Nazanin" panose="00000400000000000000" pitchFamily="2" charset="-78"/>
          </a:endParaRPr>
        </a:p>
      </dgm:t>
    </dgm:pt>
    <dgm:pt modelId="{FD4192CF-048B-4C65-BC95-56F1DBA15FF1}" type="sibTrans" cxnId="{1DFD3F35-A45D-4CC5-BAC2-43B8B2D64801}">
      <dgm:prSet/>
      <dgm:spPr/>
      <dgm:t>
        <a:bodyPr/>
        <a:lstStyle/>
        <a:p>
          <a:pPr algn="ctr"/>
          <a:endParaRPr lang="en-US" sz="1400">
            <a:cs typeface="B Nazanin" panose="00000400000000000000" pitchFamily="2" charset="-78"/>
          </a:endParaRPr>
        </a:p>
      </dgm:t>
    </dgm:pt>
    <dgm:pt modelId="{C1F2190B-D1EC-42F2-B552-0DBEB83AA194}">
      <dgm:prSet custT="1"/>
      <dgm:spPr/>
      <dgm:t>
        <a:bodyPr/>
        <a:lstStyle/>
        <a:p>
          <a:pPr algn="ctr"/>
          <a:r>
            <a:rPr lang="fa-IR" sz="1100">
              <a:cs typeface="B Nazanin" panose="00000400000000000000" pitchFamily="2" charset="-78"/>
            </a:rPr>
            <a:t>داوران(3-2-3 و 3-2-4 و 3-2-7و 3-2-8)</a:t>
          </a:r>
          <a:endParaRPr lang="en-US" sz="1100">
            <a:cs typeface="B Nazanin" panose="00000400000000000000" pitchFamily="2" charset="-78"/>
          </a:endParaRPr>
        </a:p>
      </dgm:t>
    </dgm:pt>
    <dgm:pt modelId="{B3110F3C-DE35-4447-A3B0-85CA13038D63}" type="parTrans" cxnId="{6686ED0D-9AC8-49D8-89B5-BBF1F4EC0CBC}">
      <dgm:prSet/>
      <dgm:spPr/>
      <dgm:t>
        <a:bodyPr/>
        <a:lstStyle/>
        <a:p>
          <a:pPr algn="ctr"/>
          <a:endParaRPr lang="en-US" sz="1400">
            <a:cs typeface="B Nazanin" panose="00000400000000000000" pitchFamily="2" charset="-78"/>
          </a:endParaRPr>
        </a:p>
      </dgm:t>
    </dgm:pt>
    <dgm:pt modelId="{D1A6A361-1BED-404C-B840-DA752048AED4}" type="sibTrans" cxnId="{6686ED0D-9AC8-49D8-89B5-BBF1F4EC0CBC}">
      <dgm:prSet/>
      <dgm:spPr/>
      <dgm:t>
        <a:bodyPr/>
        <a:lstStyle/>
        <a:p>
          <a:pPr algn="ctr"/>
          <a:endParaRPr lang="en-US" sz="1400">
            <a:cs typeface="B Nazanin" panose="00000400000000000000" pitchFamily="2" charset="-78"/>
          </a:endParaRPr>
        </a:p>
      </dgm:t>
    </dgm:pt>
    <dgm:pt modelId="{CCEB89AF-6D46-4EBC-B5DA-36FB6D364326}">
      <dgm:prSet custT="1"/>
      <dgm:spPr/>
      <dgm:t>
        <a:bodyPr/>
        <a:lstStyle/>
        <a:p>
          <a:pPr algn="ctr"/>
          <a:r>
            <a:rPr lang="fa-IR" sz="1400">
              <a:cs typeface="B Nazanin" panose="00000400000000000000" pitchFamily="2" charset="-78"/>
            </a:rPr>
            <a:t>مربوط به نماینده تحصیلات تکمیلی در جلسه دفاع(3-2-4 و3-2-5 و 3-2-6 و 3-2-7 و 3-2-8)</a:t>
          </a:r>
          <a:endParaRPr lang="en-US" sz="1400">
            <a:cs typeface="B Nazanin" panose="00000400000000000000" pitchFamily="2" charset="-78"/>
          </a:endParaRPr>
        </a:p>
      </dgm:t>
    </dgm:pt>
    <dgm:pt modelId="{96B13FCE-BA5A-4632-AC21-36DFF4C647E1}" type="parTrans" cxnId="{DFD95CF2-6426-4D92-9E1A-F5A21ECB5413}">
      <dgm:prSet/>
      <dgm:spPr/>
      <dgm:t>
        <a:bodyPr/>
        <a:lstStyle/>
        <a:p>
          <a:pPr algn="ctr"/>
          <a:endParaRPr lang="en-US" sz="1400">
            <a:cs typeface="B Nazanin" panose="00000400000000000000" pitchFamily="2" charset="-78"/>
          </a:endParaRPr>
        </a:p>
      </dgm:t>
    </dgm:pt>
    <dgm:pt modelId="{2B893FD5-4127-44D7-8509-0BB43DCF87CB}" type="sibTrans" cxnId="{DFD95CF2-6426-4D92-9E1A-F5A21ECB5413}">
      <dgm:prSet/>
      <dgm:spPr/>
      <dgm:t>
        <a:bodyPr/>
        <a:lstStyle/>
        <a:p>
          <a:pPr algn="ctr"/>
          <a:endParaRPr lang="en-US" sz="1400">
            <a:cs typeface="B Nazanin" panose="00000400000000000000" pitchFamily="2" charset="-78"/>
          </a:endParaRPr>
        </a:p>
      </dgm:t>
    </dgm:pt>
    <dgm:pt modelId="{A8E75DBA-6881-4A5C-9BC4-B85EC80B1760}" type="pres">
      <dgm:prSet presAssocID="{57152159-89D6-4868-96EB-2B4983F73D06}" presName="Name0" presStyleCnt="0">
        <dgm:presLayoutVars>
          <dgm:dir/>
          <dgm:animLvl val="lvl"/>
          <dgm:resizeHandles val="exact"/>
        </dgm:presLayoutVars>
      </dgm:prSet>
      <dgm:spPr/>
      <dgm:t>
        <a:bodyPr/>
        <a:lstStyle/>
        <a:p>
          <a:endParaRPr lang="en-US"/>
        </a:p>
      </dgm:t>
    </dgm:pt>
    <dgm:pt modelId="{73001DE4-B209-48E5-A517-FD85DC61A5D9}" type="pres">
      <dgm:prSet presAssocID="{CCEB89AF-6D46-4EBC-B5DA-36FB6D364326}" presName="boxAndChildren" presStyleCnt="0"/>
      <dgm:spPr/>
    </dgm:pt>
    <dgm:pt modelId="{C3F879AC-FA31-4F27-A60D-8044DE77CACE}" type="pres">
      <dgm:prSet presAssocID="{CCEB89AF-6D46-4EBC-B5DA-36FB6D364326}" presName="parentTextBox" presStyleLbl="node1" presStyleIdx="0" presStyleCnt="5" custLinFactNeighborY="340"/>
      <dgm:spPr/>
      <dgm:t>
        <a:bodyPr/>
        <a:lstStyle/>
        <a:p>
          <a:endParaRPr lang="en-US"/>
        </a:p>
      </dgm:t>
    </dgm:pt>
    <dgm:pt modelId="{CB97D1B6-E681-446B-B125-6F4BAA0F4790}" type="pres">
      <dgm:prSet presAssocID="{DC3B5CB0-597F-4621-8F4C-4A6F4868AE6E}" presName="sp" presStyleCnt="0"/>
      <dgm:spPr/>
    </dgm:pt>
    <dgm:pt modelId="{8E8A5F3B-952C-4F26-A1F6-78F3EEEB1BA7}" type="pres">
      <dgm:prSet presAssocID="{B986D71E-00CD-406F-ACAC-22958763DC2D}" presName="arrowAndChildren" presStyleCnt="0"/>
      <dgm:spPr/>
    </dgm:pt>
    <dgm:pt modelId="{C13C58BD-AED5-4123-BAED-EF43DC253989}" type="pres">
      <dgm:prSet presAssocID="{B986D71E-00CD-406F-ACAC-22958763DC2D}" presName="parentTextArrow" presStyleLbl="node1" presStyleIdx="0" presStyleCnt="5"/>
      <dgm:spPr/>
      <dgm:t>
        <a:bodyPr/>
        <a:lstStyle/>
        <a:p>
          <a:endParaRPr lang="en-US"/>
        </a:p>
      </dgm:t>
    </dgm:pt>
    <dgm:pt modelId="{340C70EC-6BE1-4CCA-BFF9-316A03B080E0}" type="pres">
      <dgm:prSet presAssocID="{B986D71E-00CD-406F-ACAC-22958763DC2D}" presName="arrow" presStyleLbl="node1" presStyleIdx="1" presStyleCnt="5" custLinFactNeighborX="1093" custLinFactNeighborY="3965"/>
      <dgm:spPr/>
      <dgm:t>
        <a:bodyPr/>
        <a:lstStyle/>
        <a:p>
          <a:endParaRPr lang="en-US"/>
        </a:p>
      </dgm:t>
    </dgm:pt>
    <dgm:pt modelId="{F2C25791-E4D1-4450-BE51-39AF843BC796}" type="pres">
      <dgm:prSet presAssocID="{B986D71E-00CD-406F-ACAC-22958763DC2D}" presName="descendantArrow" presStyleCnt="0"/>
      <dgm:spPr/>
    </dgm:pt>
    <dgm:pt modelId="{579E7A57-B507-4DF6-8303-61A558737D88}" type="pres">
      <dgm:prSet presAssocID="{A0B7167B-9788-43EE-A4B9-782881CBE23E}" presName="childTextArrow" presStyleLbl="fgAccFollowNode1" presStyleIdx="0" presStyleCnt="3">
        <dgm:presLayoutVars>
          <dgm:bulletEnabled val="1"/>
        </dgm:presLayoutVars>
      </dgm:prSet>
      <dgm:spPr/>
      <dgm:t>
        <a:bodyPr/>
        <a:lstStyle/>
        <a:p>
          <a:endParaRPr lang="en-US"/>
        </a:p>
      </dgm:t>
    </dgm:pt>
    <dgm:pt modelId="{0B55B9E9-591F-4780-8A04-0BC8135AFADD}" type="pres">
      <dgm:prSet presAssocID="{DD9EE0F5-D825-4BE0-8CA4-50F9C9F30C85}" presName="childTextArrow" presStyleLbl="fgAccFollowNode1" presStyleIdx="1" presStyleCnt="3" custLinFactNeighborX="4892" custLinFactNeighborY="3738">
        <dgm:presLayoutVars>
          <dgm:bulletEnabled val="1"/>
        </dgm:presLayoutVars>
      </dgm:prSet>
      <dgm:spPr/>
      <dgm:t>
        <a:bodyPr/>
        <a:lstStyle/>
        <a:p>
          <a:endParaRPr lang="en-US"/>
        </a:p>
      </dgm:t>
    </dgm:pt>
    <dgm:pt modelId="{EF2CB542-F843-4759-88C6-C0FE22D20CAB}" type="pres">
      <dgm:prSet presAssocID="{C1F2190B-D1EC-42F2-B552-0DBEB83AA194}" presName="childTextArrow" presStyleLbl="fgAccFollowNode1" presStyleIdx="2" presStyleCnt="3">
        <dgm:presLayoutVars>
          <dgm:bulletEnabled val="1"/>
        </dgm:presLayoutVars>
      </dgm:prSet>
      <dgm:spPr/>
      <dgm:t>
        <a:bodyPr/>
        <a:lstStyle/>
        <a:p>
          <a:endParaRPr lang="en-US"/>
        </a:p>
      </dgm:t>
    </dgm:pt>
    <dgm:pt modelId="{FFFB7728-30F9-4441-A1C3-C8A94208F244}" type="pres">
      <dgm:prSet presAssocID="{5EC72E16-7B0C-4DCD-9F27-6462FC2518C6}" presName="sp" presStyleCnt="0"/>
      <dgm:spPr/>
    </dgm:pt>
    <dgm:pt modelId="{8BAC60AF-B955-40BB-A34D-9741715DB429}" type="pres">
      <dgm:prSet presAssocID="{49810887-8021-4D68-816B-70F924B15BA9}" presName="arrowAndChildren" presStyleCnt="0"/>
      <dgm:spPr/>
    </dgm:pt>
    <dgm:pt modelId="{5C90FCB0-9DDB-4D18-BF58-4AE7672C8D94}" type="pres">
      <dgm:prSet presAssocID="{49810887-8021-4D68-816B-70F924B15BA9}" presName="parentTextArrow" presStyleLbl="node1" presStyleIdx="2" presStyleCnt="5"/>
      <dgm:spPr/>
      <dgm:t>
        <a:bodyPr/>
        <a:lstStyle/>
        <a:p>
          <a:endParaRPr lang="en-US"/>
        </a:p>
      </dgm:t>
    </dgm:pt>
    <dgm:pt modelId="{1BAD4AE9-2E67-4085-9B03-2FA5888819ED}" type="pres">
      <dgm:prSet presAssocID="{F5A1CB20-6BD6-485F-9453-698021354B8C}" presName="sp" presStyleCnt="0"/>
      <dgm:spPr/>
    </dgm:pt>
    <dgm:pt modelId="{EF10B449-5ABB-48D1-8390-B7EAB58EF5A8}" type="pres">
      <dgm:prSet presAssocID="{E937CF22-33FE-4B09-83C6-878373F3470A}" presName="arrowAndChildren" presStyleCnt="0"/>
      <dgm:spPr/>
    </dgm:pt>
    <dgm:pt modelId="{51671F9B-FA98-4E32-AA1A-A3EC08257C12}" type="pres">
      <dgm:prSet presAssocID="{E937CF22-33FE-4B09-83C6-878373F3470A}" presName="parentTextArrow" presStyleLbl="node1" presStyleIdx="3" presStyleCnt="5"/>
      <dgm:spPr/>
      <dgm:t>
        <a:bodyPr/>
        <a:lstStyle/>
        <a:p>
          <a:endParaRPr lang="en-US"/>
        </a:p>
      </dgm:t>
    </dgm:pt>
    <dgm:pt modelId="{CCC95ABA-DA71-42F1-864E-A16E356A287A}" type="pres">
      <dgm:prSet presAssocID="{CFF6C87C-31AA-4317-861E-BBBC238542E7}" presName="sp" presStyleCnt="0"/>
      <dgm:spPr/>
    </dgm:pt>
    <dgm:pt modelId="{BEEEDD9A-B602-4688-B368-DD99A54D888A}" type="pres">
      <dgm:prSet presAssocID="{AAD32D09-F2E7-4719-B4F2-67E1E32EAF48}" presName="arrowAndChildren" presStyleCnt="0"/>
      <dgm:spPr/>
    </dgm:pt>
    <dgm:pt modelId="{12273C58-188C-4C25-A6A8-C1B4C78C1284}" type="pres">
      <dgm:prSet presAssocID="{AAD32D09-F2E7-4719-B4F2-67E1E32EAF48}" presName="parentTextArrow" presStyleLbl="node1" presStyleIdx="4" presStyleCnt="5" custScaleY="95863" custLinFactNeighborX="3125" custLinFactNeighborY="-221"/>
      <dgm:spPr/>
      <dgm:t>
        <a:bodyPr/>
        <a:lstStyle/>
        <a:p>
          <a:endParaRPr lang="en-US"/>
        </a:p>
      </dgm:t>
    </dgm:pt>
  </dgm:ptLst>
  <dgm:cxnLst>
    <dgm:cxn modelId="{106728E2-D4B7-4CDA-BE37-269E669CCA8D}" type="presOf" srcId="{C1F2190B-D1EC-42F2-B552-0DBEB83AA194}" destId="{EF2CB542-F843-4759-88C6-C0FE22D20CAB}" srcOrd="0" destOrd="0" presId="urn:microsoft.com/office/officeart/2005/8/layout/process4"/>
    <dgm:cxn modelId="{DFD95CF2-6426-4D92-9E1A-F5A21ECB5413}" srcId="{57152159-89D6-4868-96EB-2B4983F73D06}" destId="{CCEB89AF-6D46-4EBC-B5DA-36FB6D364326}" srcOrd="4" destOrd="0" parTransId="{96B13FCE-BA5A-4632-AC21-36DFF4C647E1}" sibTransId="{2B893FD5-4127-44D7-8509-0BB43DCF87CB}"/>
    <dgm:cxn modelId="{F8825C97-11A9-4A62-8A87-5AC5609DB465}" type="presOf" srcId="{49810887-8021-4D68-816B-70F924B15BA9}" destId="{5C90FCB0-9DDB-4D18-BF58-4AE7672C8D94}" srcOrd="0" destOrd="0" presId="urn:microsoft.com/office/officeart/2005/8/layout/process4"/>
    <dgm:cxn modelId="{CC215685-EF21-4226-8F54-30518548493A}" type="presOf" srcId="{B986D71E-00CD-406F-ACAC-22958763DC2D}" destId="{340C70EC-6BE1-4CCA-BFF9-316A03B080E0}" srcOrd="1" destOrd="0" presId="urn:microsoft.com/office/officeart/2005/8/layout/process4"/>
    <dgm:cxn modelId="{CAF7921A-6F8F-47AF-AEBB-C09FC38C4094}" type="presOf" srcId="{DD9EE0F5-D825-4BE0-8CA4-50F9C9F30C85}" destId="{0B55B9E9-591F-4780-8A04-0BC8135AFADD}" srcOrd="0" destOrd="0" presId="urn:microsoft.com/office/officeart/2005/8/layout/process4"/>
    <dgm:cxn modelId="{9A5116E8-6723-406F-97CA-31BB6B475D9C}" type="presOf" srcId="{CCEB89AF-6D46-4EBC-B5DA-36FB6D364326}" destId="{C3F879AC-FA31-4F27-A60D-8044DE77CACE}" srcOrd="0" destOrd="0" presId="urn:microsoft.com/office/officeart/2005/8/layout/process4"/>
    <dgm:cxn modelId="{D2BB8F6F-3830-4979-AC84-10703AF9242E}" type="presOf" srcId="{E937CF22-33FE-4B09-83C6-878373F3470A}" destId="{51671F9B-FA98-4E32-AA1A-A3EC08257C12}" srcOrd="0" destOrd="0" presId="urn:microsoft.com/office/officeart/2005/8/layout/process4"/>
    <dgm:cxn modelId="{546B5323-E356-491D-A58D-ED1050988DCF}" srcId="{57152159-89D6-4868-96EB-2B4983F73D06}" destId="{AAD32D09-F2E7-4719-B4F2-67E1E32EAF48}" srcOrd="0" destOrd="0" parTransId="{083D2864-4C0C-4CDD-B6DD-1F657EF8A790}" sibTransId="{CFF6C87C-31AA-4317-861E-BBBC238542E7}"/>
    <dgm:cxn modelId="{C43D71E8-7D27-4EAA-BDAC-44DB182AF98D}" type="presOf" srcId="{A0B7167B-9788-43EE-A4B9-782881CBE23E}" destId="{579E7A57-B507-4DF6-8303-61A558737D88}" srcOrd="0" destOrd="0" presId="urn:microsoft.com/office/officeart/2005/8/layout/process4"/>
    <dgm:cxn modelId="{1C88BECF-9770-4BEB-9BDC-6E33EDF2676A}" type="presOf" srcId="{B986D71E-00CD-406F-ACAC-22958763DC2D}" destId="{C13C58BD-AED5-4123-BAED-EF43DC253989}" srcOrd="0" destOrd="0" presId="urn:microsoft.com/office/officeart/2005/8/layout/process4"/>
    <dgm:cxn modelId="{1DFD3F35-A45D-4CC5-BAC2-43B8B2D64801}" srcId="{B986D71E-00CD-406F-ACAC-22958763DC2D}" destId="{DD9EE0F5-D825-4BE0-8CA4-50F9C9F30C85}" srcOrd="1" destOrd="0" parTransId="{D35EA975-A469-48BC-9705-F12D1463317B}" sibTransId="{FD4192CF-048B-4C65-BC95-56F1DBA15FF1}"/>
    <dgm:cxn modelId="{A7CF36CF-4C48-433B-AA24-D28936CEFEA6}" type="presOf" srcId="{AAD32D09-F2E7-4719-B4F2-67E1E32EAF48}" destId="{12273C58-188C-4C25-A6A8-C1B4C78C1284}" srcOrd="0" destOrd="0" presId="urn:microsoft.com/office/officeart/2005/8/layout/process4"/>
    <dgm:cxn modelId="{CC530503-3115-4052-AB70-ADFFA609F356}" srcId="{B986D71E-00CD-406F-ACAC-22958763DC2D}" destId="{A0B7167B-9788-43EE-A4B9-782881CBE23E}" srcOrd="0" destOrd="0" parTransId="{1642183C-FAF6-4128-BB78-41C61C536489}" sibTransId="{7A9522E0-BA24-4CB0-8C95-77D63C068172}"/>
    <dgm:cxn modelId="{96FBD55A-D948-4554-9779-860F1BFE5511}" srcId="{57152159-89D6-4868-96EB-2B4983F73D06}" destId="{B986D71E-00CD-406F-ACAC-22958763DC2D}" srcOrd="3" destOrd="0" parTransId="{E1A5B844-E670-4D05-A227-A3F021D4131F}" sibTransId="{DC3B5CB0-597F-4621-8F4C-4A6F4868AE6E}"/>
    <dgm:cxn modelId="{B69B3ACE-2874-4DA3-A70F-609DECFD6566}" srcId="{57152159-89D6-4868-96EB-2B4983F73D06}" destId="{E937CF22-33FE-4B09-83C6-878373F3470A}" srcOrd="1" destOrd="0" parTransId="{9C80E62F-4B4A-4532-9068-AB102E76C3D4}" sibTransId="{F5A1CB20-6BD6-485F-9453-698021354B8C}"/>
    <dgm:cxn modelId="{E4C690E6-7323-4CFE-9454-3024120066F9}" type="presOf" srcId="{57152159-89D6-4868-96EB-2B4983F73D06}" destId="{A8E75DBA-6881-4A5C-9BC4-B85EC80B1760}" srcOrd="0" destOrd="0" presId="urn:microsoft.com/office/officeart/2005/8/layout/process4"/>
    <dgm:cxn modelId="{6686ED0D-9AC8-49D8-89B5-BBF1F4EC0CBC}" srcId="{B986D71E-00CD-406F-ACAC-22958763DC2D}" destId="{C1F2190B-D1EC-42F2-B552-0DBEB83AA194}" srcOrd="2" destOrd="0" parTransId="{B3110F3C-DE35-4447-A3B0-85CA13038D63}" sibTransId="{D1A6A361-1BED-404C-B840-DA752048AED4}"/>
    <dgm:cxn modelId="{81A1F059-1F14-4DC1-BBA3-CD2A141E553F}" srcId="{57152159-89D6-4868-96EB-2B4983F73D06}" destId="{49810887-8021-4D68-816B-70F924B15BA9}" srcOrd="2" destOrd="0" parTransId="{CC6A22B1-1AA1-440C-9756-651C29BACBC3}" sibTransId="{5EC72E16-7B0C-4DCD-9F27-6462FC2518C6}"/>
    <dgm:cxn modelId="{C17B525F-D406-4330-A999-E5449B2DCC14}" type="presParOf" srcId="{A8E75DBA-6881-4A5C-9BC4-B85EC80B1760}" destId="{73001DE4-B209-48E5-A517-FD85DC61A5D9}" srcOrd="0" destOrd="0" presId="urn:microsoft.com/office/officeart/2005/8/layout/process4"/>
    <dgm:cxn modelId="{83759E0C-76EB-47C0-B2CA-38236EBA6436}" type="presParOf" srcId="{73001DE4-B209-48E5-A517-FD85DC61A5D9}" destId="{C3F879AC-FA31-4F27-A60D-8044DE77CACE}" srcOrd="0" destOrd="0" presId="urn:microsoft.com/office/officeart/2005/8/layout/process4"/>
    <dgm:cxn modelId="{B1B24DBC-77C8-4E82-9496-398A6E132032}" type="presParOf" srcId="{A8E75DBA-6881-4A5C-9BC4-B85EC80B1760}" destId="{CB97D1B6-E681-446B-B125-6F4BAA0F4790}" srcOrd="1" destOrd="0" presId="urn:microsoft.com/office/officeart/2005/8/layout/process4"/>
    <dgm:cxn modelId="{4F77D005-EAAD-4D28-B398-FCB88B27231E}" type="presParOf" srcId="{A8E75DBA-6881-4A5C-9BC4-B85EC80B1760}" destId="{8E8A5F3B-952C-4F26-A1F6-78F3EEEB1BA7}" srcOrd="2" destOrd="0" presId="urn:microsoft.com/office/officeart/2005/8/layout/process4"/>
    <dgm:cxn modelId="{3F9D0909-E5FD-484C-866A-A4BF0141E4AC}" type="presParOf" srcId="{8E8A5F3B-952C-4F26-A1F6-78F3EEEB1BA7}" destId="{C13C58BD-AED5-4123-BAED-EF43DC253989}" srcOrd="0" destOrd="0" presId="urn:microsoft.com/office/officeart/2005/8/layout/process4"/>
    <dgm:cxn modelId="{FA0B04F3-80BA-4824-9E92-1453B0DAA9A6}" type="presParOf" srcId="{8E8A5F3B-952C-4F26-A1F6-78F3EEEB1BA7}" destId="{340C70EC-6BE1-4CCA-BFF9-316A03B080E0}" srcOrd="1" destOrd="0" presId="urn:microsoft.com/office/officeart/2005/8/layout/process4"/>
    <dgm:cxn modelId="{C04CDBE8-17F3-4C3F-853E-2B7ACAAA9ED0}" type="presParOf" srcId="{8E8A5F3B-952C-4F26-A1F6-78F3EEEB1BA7}" destId="{F2C25791-E4D1-4450-BE51-39AF843BC796}" srcOrd="2" destOrd="0" presId="urn:microsoft.com/office/officeart/2005/8/layout/process4"/>
    <dgm:cxn modelId="{156CD1EF-2F7C-4E61-8945-EE1FC08FCB3C}" type="presParOf" srcId="{F2C25791-E4D1-4450-BE51-39AF843BC796}" destId="{579E7A57-B507-4DF6-8303-61A558737D88}" srcOrd="0" destOrd="0" presId="urn:microsoft.com/office/officeart/2005/8/layout/process4"/>
    <dgm:cxn modelId="{25A4CD74-3439-429B-88C7-E11E8ECA73D4}" type="presParOf" srcId="{F2C25791-E4D1-4450-BE51-39AF843BC796}" destId="{0B55B9E9-591F-4780-8A04-0BC8135AFADD}" srcOrd="1" destOrd="0" presId="urn:microsoft.com/office/officeart/2005/8/layout/process4"/>
    <dgm:cxn modelId="{5AE7D4E4-DBC5-4980-8772-D659A97CF524}" type="presParOf" srcId="{F2C25791-E4D1-4450-BE51-39AF843BC796}" destId="{EF2CB542-F843-4759-88C6-C0FE22D20CAB}" srcOrd="2" destOrd="0" presId="urn:microsoft.com/office/officeart/2005/8/layout/process4"/>
    <dgm:cxn modelId="{BB0F21F5-F072-42A9-846E-0639BEFC140A}" type="presParOf" srcId="{A8E75DBA-6881-4A5C-9BC4-B85EC80B1760}" destId="{FFFB7728-30F9-4441-A1C3-C8A94208F244}" srcOrd="3" destOrd="0" presId="urn:microsoft.com/office/officeart/2005/8/layout/process4"/>
    <dgm:cxn modelId="{D862CAE3-1DCD-4FE7-8B0B-773C4365F66D}" type="presParOf" srcId="{A8E75DBA-6881-4A5C-9BC4-B85EC80B1760}" destId="{8BAC60AF-B955-40BB-A34D-9741715DB429}" srcOrd="4" destOrd="0" presId="urn:microsoft.com/office/officeart/2005/8/layout/process4"/>
    <dgm:cxn modelId="{88535A45-BD98-4D72-BAD8-17D0941E33A3}" type="presParOf" srcId="{8BAC60AF-B955-40BB-A34D-9741715DB429}" destId="{5C90FCB0-9DDB-4D18-BF58-4AE7672C8D94}" srcOrd="0" destOrd="0" presId="urn:microsoft.com/office/officeart/2005/8/layout/process4"/>
    <dgm:cxn modelId="{EF5B6BE8-C028-4A53-9174-063F54C0578E}" type="presParOf" srcId="{A8E75DBA-6881-4A5C-9BC4-B85EC80B1760}" destId="{1BAD4AE9-2E67-4085-9B03-2FA5888819ED}" srcOrd="5" destOrd="0" presId="urn:microsoft.com/office/officeart/2005/8/layout/process4"/>
    <dgm:cxn modelId="{DE338BBB-266D-4A86-8EF0-82AB83AA12BD}" type="presParOf" srcId="{A8E75DBA-6881-4A5C-9BC4-B85EC80B1760}" destId="{EF10B449-5ABB-48D1-8390-B7EAB58EF5A8}" srcOrd="6" destOrd="0" presId="urn:microsoft.com/office/officeart/2005/8/layout/process4"/>
    <dgm:cxn modelId="{4B6E1B08-3315-4C32-AA7A-BD6B2B762382}" type="presParOf" srcId="{EF10B449-5ABB-48D1-8390-B7EAB58EF5A8}" destId="{51671F9B-FA98-4E32-AA1A-A3EC08257C12}" srcOrd="0" destOrd="0" presId="urn:microsoft.com/office/officeart/2005/8/layout/process4"/>
    <dgm:cxn modelId="{5A47A343-CE9B-440F-B4BF-CCBE432404D1}" type="presParOf" srcId="{A8E75DBA-6881-4A5C-9BC4-B85EC80B1760}" destId="{CCC95ABA-DA71-42F1-864E-A16E356A287A}" srcOrd="7" destOrd="0" presId="urn:microsoft.com/office/officeart/2005/8/layout/process4"/>
    <dgm:cxn modelId="{E0C7795D-897B-4127-AF79-9818B19E08FB}" type="presParOf" srcId="{A8E75DBA-6881-4A5C-9BC4-B85EC80B1760}" destId="{BEEEDD9A-B602-4688-B368-DD99A54D888A}" srcOrd="8" destOrd="0" presId="urn:microsoft.com/office/officeart/2005/8/layout/process4"/>
    <dgm:cxn modelId="{EB7EB3A7-1EF4-4F3A-9CE0-61329A6B38C3}" type="presParOf" srcId="{BEEEDD9A-B602-4688-B368-DD99A54D888A}" destId="{12273C58-188C-4C25-A6A8-C1B4C78C1284}"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879AC-FA31-4F27-A60D-8044DE77CACE}">
      <dsp:nvSpPr>
        <dsp:cNvPr id="0" name=""/>
        <dsp:cNvSpPr/>
      </dsp:nvSpPr>
      <dsp:spPr>
        <a:xfrm>
          <a:off x="0" y="2510851"/>
          <a:ext cx="6438899" cy="4119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ct val="35000"/>
            </a:spcAft>
          </a:pPr>
          <a:r>
            <a:rPr lang="fa-IR" sz="1400" kern="1200">
              <a:cs typeface="B Nazanin" panose="00000400000000000000" pitchFamily="2" charset="-78"/>
            </a:rPr>
            <a:t>مربوط به نماینده تحصیلات تکمیلی در جلسه دفاع(3-1-2 و3-1-3 و 3-1-4 و 3-1-5 و 3-1-6 )</a:t>
          </a:r>
          <a:endParaRPr lang="en-US" sz="1400" kern="1200">
            <a:cs typeface="B Nazanin" panose="00000400000000000000" pitchFamily="2" charset="-78"/>
          </a:endParaRPr>
        </a:p>
      </dsp:txBody>
      <dsp:txXfrm>
        <a:off x="0" y="2510851"/>
        <a:ext cx="6438899" cy="411926"/>
      </dsp:txXfrm>
    </dsp:sp>
    <dsp:sp modelId="{340C70EC-6BE1-4CCA-BFF9-316A03B080E0}">
      <dsp:nvSpPr>
        <dsp:cNvPr id="0" name=""/>
        <dsp:cNvSpPr/>
      </dsp:nvSpPr>
      <dsp:spPr>
        <a:xfrm rot="10800000">
          <a:off x="0" y="1900891"/>
          <a:ext cx="6438899" cy="63354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مسئول تحصیلات تکمیلی دانشکده(3-1-1 و 3-1-2)</a:t>
          </a:r>
          <a:endParaRPr lang="en-US" sz="1400" kern="1200">
            <a:cs typeface="B Nazanin" panose="00000400000000000000" pitchFamily="2" charset="-78"/>
          </a:endParaRPr>
        </a:p>
      </dsp:txBody>
      <dsp:txXfrm rot="-10800000">
        <a:off x="0" y="1900891"/>
        <a:ext cx="6438899" cy="222373"/>
      </dsp:txXfrm>
    </dsp:sp>
    <dsp:sp modelId="{579E7A57-B507-4DF6-8303-61A558737D88}">
      <dsp:nvSpPr>
        <dsp:cNvPr id="0" name=""/>
        <dsp:cNvSpPr/>
      </dsp:nvSpPr>
      <dsp:spPr>
        <a:xfrm>
          <a:off x="3143" y="2105861"/>
          <a:ext cx="2144204" cy="18942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fa-IR" sz="1100" kern="1200">
              <a:cs typeface="B Nazanin" panose="00000400000000000000" pitchFamily="2" charset="-78"/>
            </a:rPr>
            <a:t>کارشناس تحصیلات تکمیلی(3-1-1 و 3-1-4)</a:t>
          </a:r>
          <a:endParaRPr lang="en-US" sz="1100" kern="1200">
            <a:cs typeface="B Nazanin" panose="00000400000000000000" pitchFamily="2" charset="-78"/>
          </a:endParaRPr>
        </a:p>
      </dsp:txBody>
      <dsp:txXfrm>
        <a:off x="3143" y="2105861"/>
        <a:ext cx="2144204" cy="189429"/>
      </dsp:txXfrm>
    </dsp:sp>
    <dsp:sp modelId="{0B55B9E9-591F-4780-8A04-0BC8135AFADD}">
      <dsp:nvSpPr>
        <dsp:cNvPr id="0" name=""/>
        <dsp:cNvSpPr/>
      </dsp:nvSpPr>
      <dsp:spPr>
        <a:xfrm>
          <a:off x="2147347" y="2105861"/>
          <a:ext cx="2144204" cy="18942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fa-IR" sz="1100" kern="1200">
              <a:cs typeface="B Nazanin" panose="00000400000000000000" pitchFamily="2" charset="-78"/>
            </a:rPr>
            <a:t>عامل مالی دانشکده(3-1-1)</a:t>
          </a:r>
          <a:endParaRPr lang="en-US" sz="1100" kern="1200">
            <a:cs typeface="B Nazanin" panose="00000400000000000000" pitchFamily="2" charset="-78"/>
          </a:endParaRPr>
        </a:p>
      </dsp:txBody>
      <dsp:txXfrm>
        <a:off x="2147347" y="2105861"/>
        <a:ext cx="2144204" cy="189429"/>
      </dsp:txXfrm>
    </dsp:sp>
    <dsp:sp modelId="{EF2CB542-F843-4759-88C6-C0FE22D20CAB}">
      <dsp:nvSpPr>
        <dsp:cNvPr id="0" name=""/>
        <dsp:cNvSpPr/>
      </dsp:nvSpPr>
      <dsp:spPr>
        <a:xfrm>
          <a:off x="4291552" y="2105861"/>
          <a:ext cx="2144204" cy="18942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rtl="1">
            <a:lnSpc>
              <a:spcPct val="90000"/>
            </a:lnSpc>
            <a:spcBef>
              <a:spcPct val="0"/>
            </a:spcBef>
            <a:spcAft>
              <a:spcPct val="35000"/>
            </a:spcAft>
          </a:pPr>
          <a:r>
            <a:rPr lang="fa-IR" sz="1100" kern="1200">
              <a:cs typeface="B Nazanin" panose="00000400000000000000" pitchFamily="2" charset="-78"/>
            </a:rPr>
            <a:t>داوران(3-1-1 و3-1-2</a:t>
          </a:r>
          <a:r>
            <a:rPr lang="fa-IR" sz="1200" kern="1200">
              <a:cs typeface="B Nazanin" panose="00000400000000000000" pitchFamily="2" charset="-78"/>
            </a:rPr>
            <a:t> و 3-1- 5 و 3-1-6)</a:t>
          </a:r>
          <a:endParaRPr lang="en-US" sz="1200" kern="1200">
            <a:cs typeface="B Nazanin" panose="00000400000000000000" pitchFamily="2" charset="-78"/>
          </a:endParaRPr>
        </a:p>
      </dsp:txBody>
      <dsp:txXfrm>
        <a:off x="4291552" y="2105861"/>
        <a:ext cx="2144204" cy="189429"/>
      </dsp:txXfrm>
    </dsp:sp>
    <dsp:sp modelId="{5C90FCB0-9DDB-4D18-BF58-4AE7672C8D94}">
      <dsp:nvSpPr>
        <dsp:cNvPr id="0" name=""/>
        <dsp:cNvSpPr/>
      </dsp:nvSpPr>
      <dsp:spPr>
        <a:xfrm rot="10800000">
          <a:off x="0" y="1256124"/>
          <a:ext cx="6438899" cy="63354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مدیر گروه(3-1-1) </a:t>
          </a:r>
          <a:endParaRPr lang="en-US" sz="1400" kern="1200">
            <a:cs typeface="B Nazanin" panose="00000400000000000000" pitchFamily="2" charset="-78"/>
          </a:endParaRPr>
        </a:p>
      </dsp:txBody>
      <dsp:txXfrm rot="10800000">
        <a:off x="0" y="1256124"/>
        <a:ext cx="6438899" cy="411657"/>
      </dsp:txXfrm>
    </dsp:sp>
    <dsp:sp modelId="{51671F9B-FA98-4E32-AA1A-A3EC08257C12}">
      <dsp:nvSpPr>
        <dsp:cNvPr id="0" name=""/>
        <dsp:cNvSpPr/>
      </dsp:nvSpPr>
      <dsp:spPr>
        <a:xfrm rot="10800000">
          <a:off x="0" y="628761"/>
          <a:ext cx="6438899" cy="63354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استاد راهنما(3-1-1)</a:t>
          </a:r>
          <a:endParaRPr lang="en-US" sz="1400" kern="1200">
            <a:cs typeface="B Nazanin" panose="00000400000000000000" pitchFamily="2" charset="-78"/>
          </a:endParaRPr>
        </a:p>
      </dsp:txBody>
      <dsp:txXfrm rot="10800000">
        <a:off x="0" y="628761"/>
        <a:ext cx="6438899" cy="411657"/>
      </dsp:txXfrm>
    </dsp:sp>
    <dsp:sp modelId="{12273C58-188C-4C25-A6A8-C1B4C78C1284}">
      <dsp:nvSpPr>
        <dsp:cNvPr id="0" name=""/>
        <dsp:cNvSpPr/>
      </dsp:nvSpPr>
      <dsp:spPr>
        <a:xfrm rot="10800000">
          <a:off x="0" y="0"/>
          <a:ext cx="6438899" cy="63354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90000"/>
            </a:lnSpc>
            <a:spcBef>
              <a:spcPct val="0"/>
            </a:spcBef>
            <a:spcAft>
              <a:spcPct val="35000"/>
            </a:spcAft>
          </a:pPr>
          <a:r>
            <a:rPr lang="fa-IR" sz="1400" kern="1200">
              <a:cs typeface="B Nazanin" panose="00000400000000000000" pitchFamily="2" charset="-78"/>
            </a:rPr>
            <a:t>مربوط به دانشجو(3-1-1)</a:t>
          </a:r>
          <a:endParaRPr lang="en-US" sz="1400" kern="1200">
            <a:cs typeface="B Nazanin" panose="00000400000000000000" pitchFamily="2" charset="-78"/>
          </a:endParaRPr>
        </a:p>
      </dsp:txBody>
      <dsp:txXfrm rot="10800000">
        <a:off x="0" y="0"/>
        <a:ext cx="6438899" cy="4116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879AC-FA31-4F27-A60D-8044DE77CACE}">
      <dsp:nvSpPr>
        <dsp:cNvPr id="0" name=""/>
        <dsp:cNvSpPr/>
      </dsp:nvSpPr>
      <dsp:spPr>
        <a:xfrm>
          <a:off x="0" y="2794077"/>
          <a:ext cx="6629400" cy="462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نماینده تحصیلات تکمیلی در جلسه دفاع(3-2-4 و3-2-5 و 3-2-6 و 3-2-7 و 3-2-8)</a:t>
          </a:r>
          <a:endParaRPr lang="en-US" sz="1400" kern="1200">
            <a:cs typeface="B Nazanin" panose="00000400000000000000" pitchFamily="2" charset="-78"/>
          </a:endParaRPr>
        </a:p>
      </dsp:txBody>
      <dsp:txXfrm>
        <a:off x="0" y="2794077"/>
        <a:ext cx="6629400" cy="462864"/>
      </dsp:txXfrm>
    </dsp:sp>
    <dsp:sp modelId="{340C70EC-6BE1-4CCA-BFF9-316A03B080E0}">
      <dsp:nvSpPr>
        <dsp:cNvPr id="0" name=""/>
        <dsp:cNvSpPr/>
      </dsp:nvSpPr>
      <dsp:spPr>
        <a:xfrm rot="10800000">
          <a:off x="0" y="2115786"/>
          <a:ext cx="6629400" cy="71188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مسئول تحصیلات تکمیلی دانشکده(بندهای 3-2-3 و 3-2-4)</a:t>
          </a:r>
          <a:endParaRPr lang="en-US" sz="1400" kern="1200">
            <a:cs typeface="B Nazanin" panose="00000400000000000000" pitchFamily="2" charset="-78"/>
          </a:endParaRPr>
        </a:p>
      </dsp:txBody>
      <dsp:txXfrm rot="-10800000">
        <a:off x="0" y="2115786"/>
        <a:ext cx="6629400" cy="249871"/>
      </dsp:txXfrm>
    </dsp:sp>
    <dsp:sp modelId="{579E7A57-B507-4DF6-8303-61A558737D88}">
      <dsp:nvSpPr>
        <dsp:cNvPr id="0" name=""/>
        <dsp:cNvSpPr/>
      </dsp:nvSpPr>
      <dsp:spPr>
        <a:xfrm>
          <a:off x="3237" y="2337432"/>
          <a:ext cx="2207641" cy="21285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fa-IR" sz="1100" kern="1200">
              <a:cs typeface="B Nazanin" panose="00000400000000000000" pitchFamily="2" charset="-78"/>
            </a:rPr>
            <a:t>کارشناس تحصیلات تکمیلی(3-2- 3و 3-2-6)</a:t>
          </a:r>
          <a:endParaRPr lang="en-US" sz="1100" kern="1200">
            <a:cs typeface="B Nazanin" panose="00000400000000000000" pitchFamily="2" charset="-78"/>
          </a:endParaRPr>
        </a:p>
      </dsp:txBody>
      <dsp:txXfrm>
        <a:off x="3237" y="2337432"/>
        <a:ext cx="2207641" cy="212853"/>
      </dsp:txXfrm>
    </dsp:sp>
    <dsp:sp modelId="{0B55B9E9-591F-4780-8A04-0BC8135AFADD}">
      <dsp:nvSpPr>
        <dsp:cNvPr id="0" name=""/>
        <dsp:cNvSpPr/>
      </dsp:nvSpPr>
      <dsp:spPr>
        <a:xfrm>
          <a:off x="2318876" y="2345388"/>
          <a:ext cx="2207641" cy="21285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fa-IR" sz="1100" kern="1200">
              <a:cs typeface="B Nazanin" panose="00000400000000000000" pitchFamily="2" charset="-78"/>
            </a:rPr>
            <a:t>عامل مالی دانشکده(3-2-3)</a:t>
          </a:r>
          <a:endParaRPr lang="en-US" sz="1100" kern="1200">
            <a:cs typeface="B Nazanin" panose="00000400000000000000" pitchFamily="2" charset="-78"/>
          </a:endParaRPr>
        </a:p>
      </dsp:txBody>
      <dsp:txXfrm>
        <a:off x="2318876" y="2345388"/>
        <a:ext cx="2207641" cy="212853"/>
      </dsp:txXfrm>
    </dsp:sp>
    <dsp:sp modelId="{EF2CB542-F843-4759-88C6-C0FE22D20CAB}">
      <dsp:nvSpPr>
        <dsp:cNvPr id="0" name=""/>
        <dsp:cNvSpPr/>
      </dsp:nvSpPr>
      <dsp:spPr>
        <a:xfrm>
          <a:off x="4418520" y="2337432"/>
          <a:ext cx="2207641" cy="21285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fa-IR" sz="1100" kern="1200">
              <a:cs typeface="B Nazanin" panose="00000400000000000000" pitchFamily="2" charset="-78"/>
            </a:rPr>
            <a:t>داوران(3-2-3 و 3-2-4 و 3-2-7و 3-2-8)</a:t>
          </a:r>
          <a:endParaRPr lang="en-US" sz="1100" kern="1200">
            <a:cs typeface="B Nazanin" panose="00000400000000000000" pitchFamily="2" charset="-78"/>
          </a:endParaRPr>
        </a:p>
      </dsp:txBody>
      <dsp:txXfrm>
        <a:off x="4418520" y="2337432"/>
        <a:ext cx="2207641" cy="212853"/>
      </dsp:txXfrm>
    </dsp:sp>
    <dsp:sp modelId="{5C90FCB0-9DDB-4D18-BF58-4AE7672C8D94}">
      <dsp:nvSpPr>
        <dsp:cNvPr id="0" name=""/>
        <dsp:cNvSpPr/>
      </dsp:nvSpPr>
      <dsp:spPr>
        <a:xfrm rot="10800000">
          <a:off x="0" y="1382617"/>
          <a:ext cx="6629400" cy="71188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مدیر گروه(طبق بند 3-2-3)</a:t>
          </a:r>
          <a:endParaRPr lang="en-US" sz="1400" kern="1200">
            <a:cs typeface="B Nazanin" panose="00000400000000000000" pitchFamily="2" charset="-78"/>
          </a:endParaRPr>
        </a:p>
      </dsp:txBody>
      <dsp:txXfrm rot="10800000">
        <a:off x="0" y="1382617"/>
        <a:ext cx="6629400" cy="462562"/>
      </dsp:txXfrm>
    </dsp:sp>
    <dsp:sp modelId="{51671F9B-FA98-4E32-AA1A-A3EC08257C12}">
      <dsp:nvSpPr>
        <dsp:cNvPr id="0" name=""/>
        <dsp:cNvSpPr/>
      </dsp:nvSpPr>
      <dsp:spPr>
        <a:xfrm rot="10800000">
          <a:off x="0" y="677674"/>
          <a:ext cx="6629400" cy="71188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a-IR" sz="1400" kern="1200">
              <a:cs typeface="B Nazanin" panose="00000400000000000000" pitchFamily="2" charset="-78"/>
            </a:rPr>
            <a:t>مربوط به استاد راهنما(طبق بند 3-2-2)</a:t>
          </a:r>
          <a:endParaRPr lang="en-US" sz="1400" kern="1200">
            <a:cs typeface="B Nazanin" panose="00000400000000000000" pitchFamily="2" charset="-78"/>
          </a:endParaRPr>
        </a:p>
      </dsp:txBody>
      <dsp:txXfrm rot="10800000">
        <a:off x="0" y="677674"/>
        <a:ext cx="6629400" cy="462562"/>
      </dsp:txXfrm>
    </dsp:sp>
    <dsp:sp modelId="{12273C58-188C-4C25-A6A8-C1B4C78C1284}">
      <dsp:nvSpPr>
        <dsp:cNvPr id="0" name=""/>
        <dsp:cNvSpPr/>
      </dsp:nvSpPr>
      <dsp:spPr>
        <a:xfrm rot="10800000">
          <a:off x="0" y="608"/>
          <a:ext cx="6629400" cy="6824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rtl="1">
            <a:lnSpc>
              <a:spcPct val="100000"/>
            </a:lnSpc>
            <a:spcBef>
              <a:spcPct val="0"/>
            </a:spcBef>
            <a:spcAft>
              <a:spcPct val="35000"/>
            </a:spcAft>
          </a:pPr>
          <a:r>
            <a:rPr lang="fa-IR" sz="1400" kern="1200">
              <a:cs typeface="B Nazanin" panose="00000400000000000000" pitchFamily="2" charset="-78"/>
            </a:rPr>
            <a:t>مربوط به دانشجو(طبق بند 3-2-1)</a:t>
          </a:r>
          <a:endParaRPr lang="en-US" sz="1400" kern="1200">
            <a:cs typeface="B Nazanin" panose="00000400000000000000" pitchFamily="2" charset="-78"/>
          </a:endParaRPr>
        </a:p>
      </dsp:txBody>
      <dsp:txXfrm rot="10800000">
        <a:off x="0" y="608"/>
        <a:ext cx="6629400" cy="4434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88EA-A2D1-4ECB-AFCD-C68C5FDB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Alijani</dc:creator>
  <cp:lastModifiedBy>mrs_khalifeh</cp:lastModifiedBy>
  <cp:revision>4</cp:revision>
  <dcterms:created xsi:type="dcterms:W3CDTF">2020-04-06T06:34:00Z</dcterms:created>
  <dcterms:modified xsi:type="dcterms:W3CDTF">2020-04-06T06:48:00Z</dcterms:modified>
</cp:coreProperties>
</file>